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BA7" w:rsidRDefault="00930BA7" w:rsidP="00930BA7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МУНИЦИПАЛЬНОЕ ОБЩЕОБРАЗОВАТЕЛЬНОЕ УЧРЕЖДЕНИЕ СРЕДНЯЯ ОБЩЕОБРАЗОВАТЕЛЬНАЯ </w:t>
      </w:r>
    </w:p>
    <w:p w:rsidR="00930BA7" w:rsidRPr="00930BA7" w:rsidRDefault="00930BA7" w:rsidP="00930BA7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ШКОЛА № 73 Г.КИРОВА</w:t>
      </w:r>
    </w:p>
    <w:p w:rsidR="00930BA7" w:rsidRDefault="00930BA7" w:rsidP="00930BA7">
      <w:pPr>
        <w:jc w:val="center"/>
        <w:rPr>
          <w:sz w:val="28"/>
          <w:szCs w:val="28"/>
          <w:lang w:val="ru-RU"/>
        </w:rPr>
      </w:pPr>
    </w:p>
    <w:p w:rsidR="00930BA7" w:rsidRDefault="00930BA7" w:rsidP="00930BA7">
      <w:pPr>
        <w:jc w:val="center"/>
        <w:rPr>
          <w:sz w:val="28"/>
          <w:szCs w:val="28"/>
          <w:lang w:val="ru-RU"/>
        </w:rPr>
      </w:pPr>
    </w:p>
    <w:p w:rsidR="00930BA7" w:rsidRDefault="00930BA7" w:rsidP="00930BA7">
      <w:pPr>
        <w:jc w:val="center"/>
        <w:rPr>
          <w:sz w:val="28"/>
          <w:szCs w:val="28"/>
          <w:lang w:val="ru-RU"/>
        </w:rPr>
      </w:pPr>
    </w:p>
    <w:p w:rsidR="00930BA7" w:rsidRDefault="00930BA7" w:rsidP="00930BA7">
      <w:pPr>
        <w:jc w:val="center"/>
        <w:rPr>
          <w:sz w:val="28"/>
          <w:szCs w:val="28"/>
          <w:lang w:val="ru-RU"/>
        </w:rPr>
      </w:pPr>
    </w:p>
    <w:p w:rsidR="00930BA7" w:rsidRDefault="00930BA7" w:rsidP="00930BA7">
      <w:pPr>
        <w:jc w:val="center"/>
        <w:rPr>
          <w:sz w:val="28"/>
          <w:szCs w:val="28"/>
          <w:lang w:val="ru-RU"/>
        </w:rPr>
      </w:pPr>
    </w:p>
    <w:p w:rsidR="00930BA7" w:rsidRDefault="00930BA7" w:rsidP="00930BA7">
      <w:pPr>
        <w:jc w:val="center"/>
        <w:rPr>
          <w:sz w:val="28"/>
          <w:szCs w:val="28"/>
          <w:lang w:val="ru-RU"/>
        </w:rPr>
      </w:pPr>
    </w:p>
    <w:p w:rsidR="00930BA7" w:rsidRPr="00930BA7" w:rsidRDefault="00930BA7" w:rsidP="00930BA7">
      <w:pPr>
        <w:jc w:val="center"/>
        <w:rPr>
          <w:sz w:val="28"/>
          <w:szCs w:val="28"/>
          <w:lang w:val="ru-RU"/>
        </w:rPr>
      </w:pPr>
    </w:p>
    <w:p w:rsidR="00930BA7" w:rsidRPr="00930BA7" w:rsidRDefault="00130267" w:rsidP="00930BA7">
      <w:pPr>
        <w:jc w:val="center"/>
        <w:rPr>
          <w:sz w:val="32"/>
          <w:szCs w:val="28"/>
          <w:lang w:val="ru-RU"/>
        </w:rPr>
      </w:pPr>
      <w:r>
        <w:rPr>
          <w:sz w:val="32"/>
          <w:szCs w:val="28"/>
          <w:lang w:val="ru-RU"/>
        </w:rPr>
        <w:t>Научно-и</w:t>
      </w:r>
      <w:r w:rsidR="00930BA7" w:rsidRPr="00930BA7">
        <w:rPr>
          <w:sz w:val="32"/>
          <w:szCs w:val="28"/>
          <w:lang w:val="ru-RU"/>
        </w:rPr>
        <w:t>сследовательская работа</w:t>
      </w:r>
    </w:p>
    <w:p w:rsidR="00930BA7" w:rsidRDefault="00930BA7" w:rsidP="00930BA7">
      <w:pPr>
        <w:jc w:val="center"/>
        <w:rPr>
          <w:sz w:val="28"/>
          <w:szCs w:val="28"/>
        </w:rPr>
      </w:pPr>
    </w:p>
    <w:p w:rsidR="00930BA7" w:rsidRDefault="00930BA7" w:rsidP="00930BA7">
      <w:pPr>
        <w:jc w:val="center"/>
        <w:rPr>
          <w:sz w:val="28"/>
          <w:szCs w:val="28"/>
        </w:rPr>
      </w:pPr>
    </w:p>
    <w:p w:rsidR="00930BA7" w:rsidRPr="00930BA7" w:rsidRDefault="00930BA7" w:rsidP="00930BA7">
      <w:pPr>
        <w:jc w:val="center"/>
        <w:rPr>
          <w:sz w:val="28"/>
          <w:szCs w:val="28"/>
          <w:lang w:val="ru-RU"/>
        </w:rPr>
      </w:pPr>
      <w:r w:rsidRPr="00930BA7">
        <w:rPr>
          <w:b/>
          <w:sz w:val="52"/>
          <w:szCs w:val="32"/>
          <w:lang w:val="ru-RU"/>
        </w:rPr>
        <w:t>«Сколько весит портфель»</w:t>
      </w:r>
    </w:p>
    <w:p w:rsidR="00930BA7" w:rsidRDefault="00930BA7" w:rsidP="00930BA7">
      <w:pPr>
        <w:jc w:val="center"/>
        <w:rPr>
          <w:sz w:val="28"/>
          <w:szCs w:val="28"/>
        </w:rPr>
      </w:pPr>
    </w:p>
    <w:p w:rsidR="00930BA7" w:rsidRDefault="00930BA7" w:rsidP="00930BA7">
      <w:pPr>
        <w:jc w:val="center"/>
        <w:rPr>
          <w:sz w:val="28"/>
          <w:szCs w:val="28"/>
        </w:rPr>
      </w:pPr>
    </w:p>
    <w:p w:rsidR="00930BA7" w:rsidRDefault="00930BA7" w:rsidP="00930BA7">
      <w:pPr>
        <w:jc w:val="right"/>
        <w:rPr>
          <w:sz w:val="28"/>
          <w:szCs w:val="28"/>
          <w:lang w:val="ru-RU"/>
        </w:rPr>
      </w:pPr>
    </w:p>
    <w:p w:rsidR="00930BA7" w:rsidRDefault="00930BA7" w:rsidP="00930BA7">
      <w:pPr>
        <w:jc w:val="right"/>
        <w:rPr>
          <w:sz w:val="28"/>
          <w:szCs w:val="28"/>
          <w:lang w:val="ru-RU"/>
        </w:rPr>
      </w:pPr>
    </w:p>
    <w:p w:rsidR="00930BA7" w:rsidRDefault="00930BA7" w:rsidP="00930BA7">
      <w:pPr>
        <w:jc w:val="right"/>
        <w:rPr>
          <w:sz w:val="28"/>
          <w:szCs w:val="28"/>
          <w:lang w:val="ru-RU"/>
        </w:rPr>
      </w:pPr>
    </w:p>
    <w:p w:rsidR="00930BA7" w:rsidRDefault="00930BA7" w:rsidP="00930BA7">
      <w:pPr>
        <w:jc w:val="right"/>
        <w:rPr>
          <w:sz w:val="28"/>
          <w:szCs w:val="28"/>
          <w:lang w:val="ru-RU"/>
        </w:rPr>
      </w:pPr>
    </w:p>
    <w:p w:rsidR="00930BA7" w:rsidRDefault="00930BA7" w:rsidP="00930BA7">
      <w:pPr>
        <w:jc w:val="right"/>
        <w:rPr>
          <w:sz w:val="28"/>
          <w:szCs w:val="28"/>
          <w:lang w:val="ru-RU"/>
        </w:rPr>
      </w:pPr>
    </w:p>
    <w:p w:rsidR="00930BA7" w:rsidRDefault="00930BA7" w:rsidP="00930BA7">
      <w:pPr>
        <w:jc w:val="right"/>
        <w:rPr>
          <w:sz w:val="28"/>
          <w:szCs w:val="28"/>
          <w:lang w:val="ru-RU"/>
        </w:rPr>
      </w:pPr>
    </w:p>
    <w:p w:rsidR="00930BA7" w:rsidRDefault="00930BA7" w:rsidP="00930BA7">
      <w:pPr>
        <w:jc w:val="right"/>
        <w:rPr>
          <w:sz w:val="28"/>
          <w:szCs w:val="28"/>
          <w:lang w:val="ru-RU"/>
        </w:rPr>
      </w:pPr>
    </w:p>
    <w:p w:rsidR="00930BA7" w:rsidRDefault="00930BA7" w:rsidP="00930BA7">
      <w:pPr>
        <w:jc w:val="right"/>
        <w:rPr>
          <w:sz w:val="28"/>
          <w:szCs w:val="28"/>
          <w:lang w:val="ru-RU"/>
        </w:rPr>
      </w:pPr>
    </w:p>
    <w:p w:rsidR="00930BA7" w:rsidRDefault="00930BA7" w:rsidP="00930BA7">
      <w:pPr>
        <w:jc w:val="right"/>
        <w:rPr>
          <w:sz w:val="28"/>
          <w:szCs w:val="28"/>
          <w:lang w:val="ru-RU"/>
        </w:rPr>
      </w:pPr>
    </w:p>
    <w:p w:rsidR="00637BE1" w:rsidRDefault="00637BE1" w:rsidP="00930BA7">
      <w:pPr>
        <w:jc w:val="right"/>
        <w:rPr>
          <w:sz w:val="28"/>
          <w:szCs w:val="28"/>
          <w:lang w:val="ru-RU"/>
        </w:rPr>
      </w:pPr>
    </w:p>
    <w:p w:rsidR="00637BE1" w:rsidRDefault="00637BE1" w:rsidP="00930BA7">
      <w:pPr>
        <w:jc w:val="right"/>
        <w:rPr>
          <w:sz w:val="28"/>
          <w:szCs w:val="28"/>
          <w:lang w:val="ru-RU"/>
        </w:rPr>
      </w:pPr>
    </w:p>
    <w:p w:rsidR="00637BE1" w:rsidRPr="00930BA7" w:rsidRDefault="00637BE1" w:rsidP="00930BA7">
      <w:pPr>
        <w:jc w:val="right"/>
        <w:rPr>
          <w:sz w:val="28"/>
          <w:szCs w:val="28"/>
          <w:lang w:val="ru-RU"/>
        </w:rPr>
      </w:pPr>
    </w:p>
    <w:p w:rsidR="00637BE1" w:rsidRDefault="00930BA7" w:rsidP="00930BA7">
      <w:pPr>
        <w:jc w:val="right"/>
        <w:rPr>
          <w:sz w:val="28"/>
          <w:szCs w:val="28"/>
          <w:lang w:val="ru-RU"/>
        </w:rPr>
      </w:pPr>
      <w:r>
        <w:rPr>
          <w:sz w:val="28"/>
          <w:szCs w:val="28"/>
        </w:rPr>
        <w:t>Выполнил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ученица</w:t>
      </w:r>
    </w:p>
    <w:p w:rsidR="00930BA7" w:rsidRDefault="00930BA7" w:rsidP="00930BA7">
      <w:pPr>
        <w:jc w:val="right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3 «В» класса</w:t>
      </w:r>
    </w:p>
    <w:p w:rsidR="00637BE1" w:rsidRDefault="00930BA7" w:rsidP="00930BA7">
      <w:pPr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Осиповых Ксения </w:t>
      </w:r>
    </w:p>
    <w:p w:rsidR="00930BA7" w:rsidRPr="00930BA7" w:rsidRDefault="00930BA7" w:rsidP="00930BA7">
      <w:pPr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Константиновна</w:t>
      </w:r>
    </w:p>
    <w:p w:rsidR="00930BA7" w:rsidRDefault="00930BA7" w:rsidP="00930BA7">
      <w:pPr>
        <w:jc w:val="right"/>
        <w:rPr>
          <w:sz w:val="28"/>
          <w:szCs w:val="28"/>
        </w:rPr>
      </w:pPr>
    </w:p>
    <w:p w:rsidR="00930BA7" w:rsidRDefault="00930BA7" w:rsidP="00930BA7">
      <w:pPr>
        <w:jc w:val="right"/>
        <w:rPr>
          <w:sz w:val="28"/>
          <w:szCs w:val="28"/>
          <w:lang w:val="ru-RU"/>
        </w:rPr>
      </w:pPr>
    </w:p>
    <w:p w:rsidR="003C6DAE" w:rsidRPr="003C6DAE" w:rsidRDefault="003C6DAE" w:rsidP="00930BA7">
      <w:pPr>
        <w:jc w:val="right"/>
        <w:rPr>
          <w:sz w:val="28"/>
          <w:szCs w:val="28"/>
          <w:lang w:val="ru-RU"/>
        </w:rPr>
      </w:pPr>
    </w:p>
    <w:p w:rsidR="00930BA7" w:rsidRDefault="00930BA7" w:rsidP="00930BA7">
      <w:pPr>
        <w:jc w:val="right"/>
        <w:rPr>
          <w:sz w:val="28"/>
          <w:szCs w:val="28"/>
          <w:lang w:val="ru-RU"/>
        </w:rPr>
      </w:pPr>
    </w:p>
    <w:p w:rsidR="00930BA7" w:rsidRDefault="00930BA7" w:rsidP="00930BA7">
      <w:pPr>
        <w:jc w:val="right"/>
        <w:rPr>
          <w:sz w:val="28"/>
          <w:szCs w:val="28"/>
          <w:lang w:val="ru-RU"/>
        </w:rPr>
      </w:pPr>
    </w:p>
    <w:p w:rsidR="00930BA7" w:rsidRDefault="00930BA7" w:rsidP="00930BA7">
      <w:pPr>
        <w:jc w:val="right"/>
        <w:rPr>
          <w:sz w:val="28"/>
          <w:szCs w:val="28"/>
          <w:lang w:val="ru-RU"/>
        </w:rPr>
      </w:pPr>
    </w:p>
    <w:p w:rsidR="00930BA7" w:rsidRDefault="00930BA7" w:rsidP="00930BA7">
      <w:pPr>
        <w:jc w:val="right"/>
        <w:rPr>
          <w:sz w:val="28"/>
          <w:szCs w:val="28"/>
          <w:lang w:val="ru-RU"/>
        </w:rPr>
      </w:pPr>
    </w:p>
    <w:p w:rsidR="00930BA7" w:rsidRDefault="00930BA7" w:rsidP="00930BA7">
      <w:pPr>
        <w:jc w:val="right"/>
        <w:rPr>
          <w:sz w:val="28"/>
          <w:szCs w:val="28"/>
          <w:lang w:val="ru-RU"/>
        </w:rPr>
      </w:pPr>
    </w:p>
    <w:p w:rsidR="003C6DAE" w:rsidRDefault="003C6DAE" w:rsidP="00930BA7">
      <w:pPr>
        <w:jc w:val="right"/>
        <w:rPr>
          <w:sz w:val="28"/>
          <w:szCs w:val="28"/>
          <w:lang w:val="ru-RU"/>
        </w:rPr>
      </w:pPr>
    </w:p>
    <w:p w:rsidR="003C6DAE" w:rsidRPr="00930BA7" w:rsidRDefault="003C6DAE" w:rsidP="00930BA7">
      <w:pPr>
        <w:jc w:val="right"/>
        <w:rPr>
          <w:sz w:val="28"/>
          <w:szCs w:val="28"/>
          <w:lang w:val="ru-RU"/>
        </w:rPr>
      </w:pPr>
    </w:p>
    <w:p w:rsidR="00930BA7" w:rsidRDefault="00930BA7" w:rsidP="00930BA7">
      <w:pPr>
        <w:tabs>
          <w:tab w:val="left" w:pos="1843"/>
        </w:tabs>
        <w:ind w:left="1843"/>
        <w:jc w:val="center"/>
        <w:rPr>
          <w:sz w:val="28"/>
          <w:szCs w:val="28"/>
        </w:rPr>
      </w:pPr>
    </w:p>
    <w:p w:rsidR="003C6DAE" w:rsidRDefault="00930BA7" w:rsidP="003C6DAE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КИРОВ 201</w:t>
      </w:r>
      <w:r>
        <w:rPr>
          <w:sz w:val="28"/>
          <w:szCs w:val="28"/>
          <w:lang w:val="ru-RU"/>
        </w:rPr>
        <w:t>5</w:t>
      </w:r>
    </w:p>
    <w:p w:rsidR="00DB33FE" w:rsidRDefault="00DB33FE" w:rsidP="00DB33FE">
      <w:pPr>
        <w:pStyle w:val="ab"/>
        <w:jc w:val="center"/>
      </w:pPr>
      <w:r>
        <w:lastRenderedPageBreak/>
        <w:t>Оглавление</w:t>
      </w:r>
    </w:p>
    <w:p w:rsidR="00DB33FE" w:rsidRPr="009B442B" w:rsidRDefault="00A33A9E" w:rsidP="00DB33FE">
      <w:pPr>
        <w:pStyle w:val="11"/>
        <w:rPr>
          <w:rFonts w:eastAsia="Times New Roman"/>
          <w:lang w:val="ru-RU" w:eastAsia="ru-RU"/>
        </w:rPr>
      </w:pPr>
      <w:r>
        <w:rPr>
          <w:lang w:val="ru-RU"/>
        </w:rPr>
        <w:fldChar w:fldCharType="begin"/>
      </w:r>
      <w:r w:rsidR="00DB33FE">
        <w:rPr>
          <w:lang w:val="ru-RU"/>
        </w:rPr>
        <w:instrText xml:space="preserve"> TOC \o "1-3" \h \z \u </w:instrText>
      </w:r>
      <w:r>
        <w:rPr>
          <w:lang w:val="ru-RU"/>
        </w:rPr>
        <w:fldChar w:fldCharType="separate"/>
      </w:r>
      <w:hyperlink w:anchor="_Toc312752273" w:history="1">
        <w:r w:rsidR="00DB33FE" w:rsidRPr="002578E0">
          <w:rPr>
            <w:rStyle w:val="ac"/>
            <w:b/>
            <w:shd w:val="clear" w:color="auto" w:fill="FFFFFF"/>
          </w:rPr>
          <w:t>Введение</w:t>
        </w:r>
        <w:r w:rsidR="00DB33FE" w:rsidRPr="002578E0">
          <w:rPr>
            <w:webHidden/>
          </w:rPr>
          <w:tab/>
        </w:r>
        <w:r w:rsidR="00DB33FE">
          <w:rPr>
            <w:webHidden/>
            <w:lang w:val="ru-RU"/>
          </w:rPr>
          <w:t>3</w:t>
        </w:r>
      </w:hyperlink>
    </w:p>
    <w:p w:rsidR="00DB33FE" w:rsidRPr="002578E0" w:rsidRDefault="0074467C" w:rsidP="00DB33FE">
      <w:pPr>
        <w:pStyle w:val="11"/>
        <w:rPr>
          <w:rFonts w:eastAsia="Times New Roman"/>
          <w:lang w:eastAsia="ru-RU"/>
        </w:rPr>
      </w:pPr>
      <w:hyperlink w:anchor="_Toc312752274" w:history="1">
        <w:r w:rsidR="00DB33FE">
          <w:rPr>
            <w:rStyle w:val="ac"/>
            <w:b/>
            <w:lang w:val="ru-RU"/>
          </w:rPr>
          <w:t>Результаты исследования</w:t>
        </w:r>
        <w:r w:rsidR="00DB33FE" w:rsidRPr="002578E0">
          <w:rPr>
            <w:webHidden/>
          </w:rPr>
          <w:tab/>
        </w:r>
        <w:r w:rsidR="00DB33FE">
          <w:rPr>
            <w:webHidden/>
            <w:lang w:val="ru-RU"/>
          </w:rPr>
          <w:t>4</w:t>
        </w:r>
      </w:hyperlink>
    </w:p>
    <w:p w:rsidR="00DB33FE" w:rsidRPr="002578E0" w:rsidRDefault="0074467C" w:rsidP="00DB33FE">
      <w:pPr>
        <w:pStyle w:val="11"/>
        <w:rPr>
          <w:rFonts w:eastAsia="Times New Roman"/>
          <w:lang w:eastAsia="ru-RU"/>
        </w:rPr>
      </w:pPr>
      <w:hyperlink w:anchor="_Toc312752280" w:history="1">
        <w:r w:rsidR="00DB33FE" w:rsidRPr="002578E0">
          <w:rPr>
            <w:rStyle w:val="ac"/>
            <w:b/>
          </w:rPr>
          <w:t>Заключение</w:t>
        </w:r>
        <w:r w:rsidR="00DB33FE" w:rsidRPr="002578E0">
          <w:rPr>
            <w:webHidden/>
          </w:rPr>
          <w:tab/>
        </w:r>
        <w:r w:rsidR="00DB33FE">
          <w:rPr>
            <w:webHidden/>
            <w:lang w:val="ru-RU"/>
          </w:rPr>
          <w:t>6</w:t>
        </w:r>
      </w:hyperlink>
    </w:p>
    <w:p w:rsidR="00DB33FE" w:rsidRDefault="0074467C" w:rsidP="00DB33FE">
      <w:pPr>
        <w:pStyle w:val="11"/>
        <w:rPr>
          <w:rFonts w:ascii="Calibri" w:eastAsia="Times New Roman" w:hAnsi="Calibri"/>
          <w:lang w:eastAsia="ru-RU"/>
        </w:rPr>
      </w:pPr>
      <w:hyperlink w:anchor="_Toc312752281" w:history="1">
        <w:r w:rsidR="00DB33FE" w:rsidRPr="009B442B">
          <w:rPr>
            <w:rStyle w:val="ac"/>
            <w:b/>
            <w:lang w:val="ru-RU"/>
          </w:rPr>
          <w:t>С</w:t>
        </w:r>
        <w:r w:rsidR="00DB33FE" w:rsidRPr="002578E0">
          <w:rPr>
            <w:rStyle w:val="ac"/>
            <w:b/>
          </w:rPr>
          <w:t>писок</w:t>
        </w:r>
        <w:r w:rsidR="00DB33FE">
          <w:rPr>
            <w:rStyle w:val="ac"/>
            <w:b/>
            <w:lang w:val="ru-RU"/>
          </w:rPr>
          <w:t xml:space="preserve"> литературы</w:t>
        </w:r>
        <w:r w:rsidR="00DB33FE" w:rsidRPr="002578E0">
          <w:rPr>
            <w:webHidden/>
          </w:rPr>
          <w:tab/>
        </w:r>
        <w:r w:rsidR="00DB33FE">
          <w:rPr>
            <w:webHidden/>
            <w:lang w:val="ru-RU"/>
          </w:rPr>
          <w:t xml:space="preserve"> 6</w:t>
        </w:r>
      </w:hyperlink>
    </w:p>
    <w:p w:rsidR="00930BA7" w:rsidRPr="00DB33FE" w:rsidRDefault="00DB33FE" w:rsidP="00DB33FE">
      <w:pPr>
        <w:rPr>
          <w:rFonts w:cs="Times New Roman"/>
          <w:noProof/>
          <w:kern w:val="0"/>
          <w:sz w:val="28"/>
          <w:szCs w:val="28"/>
          <w:lang w:val="ru-RU" w:eastAsia="ru-RU" w:bidi="ar-SA"/>
        </w:rPr>
      </w:pPr>
      <w:r>
        <w:rPr>
          <w:lang w:eastAsia="ru-RU"/>
        </w:rPr>
        <w:br w:type="page"/>
      </w:r>
      <w:r w:rsidR="00A33A9E">
        <w:lastRenderedPageBreak/>
        <w:fldChar w:fldCharType="end"/>
      </w:r>
      <w:r w:rsidR="00930BA7" w:rsidRPr="00930BA7">
        <w:rPr>
          <w:b/>
          <w:sz w:val="28"/>
          <w:szCs w:val="28"/>
          <w:lang w:val="ru-RU"/>
        </w:rPr>
        <w:t>Введение</w:t>
      </w:r>
    </w:p>
    <w:p w:rsidR="00930BA7" w:rsidRPr="00B4578B" w:rsidRDefault="00930BA7" w:rsidP="00930BA7">
      <w:pPr>
        <w:ind w:left="6372"/>
        <w:jc w:val="right"/>
        <w:rPr>
          <w:rFonts w:eastAsia="Times New Roman"/>
          <w:i/>
          <w:color w:val="000000" w:themeColor="text1"/>
          <w:szCs w:val="21"/>
          <w:lang w:val="ru-RU" w:eastAsia="ru-RU"/>
        </w:rPr>
      </w:pPr>
      <w:r w:rsidRPr="00B4578B">
        <w:rPr>
          <w:rFonts w:eastAsia="Times New Roman"/>
          <w:i/>
          <w:color w:val="000000" w:themeColor="text1"/>
          <w:szCs w:val="21"/>
          <w:lang w:val="ru-RU" w:eastAsia="ru-RU"/>
        </w:rPr>
        <w:t>Новый дом несу в руке,</w:t>
      </w:r>
    </w:p>
    <w:p w:rsidR="00930BA7" w:rsidRPr="00B4578B" w:rsidRDefault="00930BA7" w:rsidP="00930BA7">
      <w:pPr>
        <w:spacing w:line="276" w:lineRule="auto"/>
        <w:jc w:val="right"/>
        <w:rPr>
          <w:rFonts w:eastAsia="Times New Roman"/>
          <w:i/>
          <w:color w:val="000000" w:themeColor="text1"/>
          <w:szCs w:val="21"/>
          <w:lang w:val="ru-RU" w:eastAsia="ru-RU"/>
        </w:rPr>
      </w:pPr>
      <w:r w:rsidRPr="00B4578B">
        <w:rPr>
          <w:rFonts w:eastAsia="Times New Roman"/>
          <w:i/>
          <w:color w:val="000000" w:themeColor="text1"/>
          <w:szCs w:val="21"/>
          <w:lang w:val="ru-RU" w:eastAsia="ru-RU"/>
        </w:rPr>
        <w:t>Двери дома на замке,</w:t>
      </w:r>
    </w:p>
    <w:p w:rsidR="00930BA7" w:rsidRPr="00B4578B" w:rsidRDefault="00930BA7" w:rsidP="00930BA7">
      <w:pPr>
        <w:spacing w:line="276" w:lineRule="auto"/>
        <w:jc w:val="right"/>
        <w:rPr>
          <w:rFonts w:eastAsia="Times New Roman"/>
          <w:i/>
          <w:color w:val="000000" w:themeColor="text1"/>
          <w:szCs w:val="21"/>
          <w:lang w:val="ru-RU" w:eastAsia="ru-RU"/>
        </w:rPr>
      </w:pPr>
      <w:r w:rsidRPr="00B4578B">
        <w:rPr>
          <w:rFonts w:eastAsia="Times New Roman"/>
          <w:i/>
          <w:color w:val="000000" w:themeColor="text1"/>
          <w:szCs w:val="21"/>
          <w:lang w:val="ru-RU" w:eastAsia="ru-RU"/>
        </w:rPr>
        <w:t>А живут в доме том</w:t>
      </w:r>
    </w:p>
    <w:p w:rsidR="00930BA7" w:rsidRPr="00B4578B" w:rsidRDefault="00930BA7" w:rsidP="00930BA7">
      <w:pPr>
        <w:spacing w:line="276" w:lineRule="auto"/>
        <w:jc w:val="right"/>
        <w:rPr>
          <w:rFonts w:eastAsia="Times New Roman"/>
          <w:i/>
          <w:color w:val="000000" w:themeColor="text1"/>
          <w:szCs w:val="21"/>
          <w:lang w:val="ru-RU" w:eastAsia="ru-RU"/>
        </w:rPr>
      </w:pPr>
      <w:r w:rsidRPr="00B4578B">
        <w:rPr>
          <w:rFonts w:eastAsia="Times New Roman"/>
          <w:i/>
          <w:color w:val="000000" w:themeColor="text1"/>
          <w:szCs w:val="21"/>
          <w:lang w:val="ru-RU" w:eastAsia="ru-RU"/>
        </w:rPr>
        <w:t>Книжки, ручки и альбом.</w:t>
      </w:r>
      <w:r w:rsidRPr="00B4578B">
        <w:rPr>
          <w:rFonts w:eastAsia="Times New Roman"/>
          <w:i/>
          <w:color w:val="000000" w:themeColor="text1"/>
          <w:szCs w:val="21"/>
          <w:lang w:eastAsia="ru-RU"/>
        </w:rPr>
        <w:t xml:space="preserve"> </w:t>
      </w:r>
    </w:p>
    <w:p w:rsidR="00930BA7" w:rsidRPr="00B4578B" w:rsidRDefault="00930BA7" w:rsidP="00930BA7">
      <w:pPr>
        <w:spacing w:line="276" w:lineRule="auto"/>
        <w:jc w:val="right"/>
        <w:rPr>
          <w:b/>
          <w:bCs/>
          <w:i/>
          <w:color w:val="000000" w:themeColor="text1"/>
          <w:sz w:val="36"/>
          <w:szCs w:val="28"/>
          <w:lang w:val="ru-RU"/>
        </w:rPr>
      </w:pPr>
      <w:r w:rsidRPr="00B4578B">
        <w:rPr>
          <w:rFonts w:eastAsia="Times New Roman"/>
          <w:i/>
          <w:color w:val="000000" w:themeColor="text1"/>
          <w:szCs w:val="21"/>
          <w:lang w:eastAsia="ru-RU"/>
        </w:rPr>
        <w:t>(Портфель)</w:t>
      </w:r>
    </w:p>
    <w:p w:rsidR="00930BA7" w:rsidRPr="00DB33FE" w:rsidRDefault="00930BA7" w:rsidP="00DB33FE">
      <w:pPr>
        <w:pStyle w:val="Standard"/>
        <w:spacing w:line="360" w:lineRule="auto"/>
        <w:ind w:firstLine="567"/>
        <w:jc w:val="both"/>
        <w:rPr>
          <w:rFonts w:cs="Times New Roman"/>
          <w:b/>
          <w:bCs/>
          <w:color w:val="000000" w:themeColor="text1"/>
          <w:sz w:val="28"/>
          <w:szCs w:val="28"/>
          <w:lang w:val="ru-RU"/>
        </w:rPr>
      </w:pPr>
      <w:r w:rsidRPr="00DB33FE">
        <w:rPr>
          <w:rFonts w:cs="Times New Roman"/>
          <w:b/>
          <w:bCs/>
          <w:color w:val="000000" w:themeColor="text1"/>
          <w:sz w:val="28"/>
          <w:szCs w:val="28"/>
          <w:lang w:val="ru-RU"/>
        </w:rPr>
        <w:t>Актуальность проекта.</w:t>
      </w:r>
    </w:p>
    <w:p w:rsidR="00930BA7" w:rsidRPr="00DB33FE" w:rsidRDefault="00930BA7" w:rsidP="00DB33FE">
      <w:pPr>
        <w:spacing w:line="360" w:lineRule="auto"/>
        <w:ind w:firstLine="567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DB33FE">
        <w:rPr>
          <w:rFonts w:cs="Times New Roman"/>
          <w:color w:val="000000" w:themeColor="text1"/>
          <w:sz w:val="28"/>
          <w:szCs w:val="28"/>
          <w:lang w:val="ru-RU"/>
        </w:rPr>
        <w:t>Каждый день мы ходим в школу с портфелем, в котором носим учебники, тетрадки, ручки. Ученики начальной школы ходят в школу с огромными портфелями, а ученики старших классов  ̶  с небольшими сумками. Можно предположить, что портфель ученика начальных классов весит больше, чем сумка старшеклассника. Для того, чтобы выяснить так это или нет, я сравнила сколько весит мой портфель и сумка моей сестры, которая учится в 11 классе.</w:t>
      </w:r>
    </w:p>
    <w:p w:rsidR="009E76EF" w:rsidRPr="00DB33FE" w:rsidRDefault="00930BA7" w:rsidP="00DB33FE">
      <w:pPr>
        <w:pStyle w:val="Textbody"/>
        <w:spacing w:after="0" w:line="360" w:lineRule="auto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DB33FE">
        <w:rPr>
          <w:rFonts w:cs="Times New Roman"/>
          <w:color w:val="000000" w:themeColor="text1"/>
          <w:sz w:val="28"/>
          <w:szCs w:val="28"/>
          <w:lang w:val="ru-RU"/>
        </w:rPr>
        <w:tab/>
      </w:r>
      <w:r w:rsidR="009E76EF" w:rsidRPr="00DB33FE">
        <w:rPr>
          <w:rFonts w:cs="Times New Roman"/>
          <w:b/>
          <w:bCs/>
          <w:color w:val="000000" w:themeColor="text1"/>
          <w:sz w:val="28"/>
          <w:szCs w:val="28"/>
          <w:lang w:val="ru-RU"/>
        </w:rPr>
        <w:t>Цели</w:t>
      </w:r>
      <w:r w:rsidRPr="00DB33FE">
        <w:rPr>
          <w:rFonts w:cs="Times New Roman"/>
          <w:b/>
          <w:bCs/>
          <w:color w:val="000000" w:themeColor="text1"/>
          <w:sz w:val="28"/>
          <w:szCs w:val="28"/>
          <w:lang w:val="ru-RU"/>
        </w:rPr>
        <w:t xml:space="preserve"> проекта</w:t>
      </w:r>
      <w:r w:rsidRPr="00DB33FE">
        <w:rPr>
          <w:rFonts w:cs="Times New Roman"/>
          <w:color w:val="000000" w:themeColor="text1"/>
          <w:sz w:val="28"/>
          <w:szCs w:val="28"/>
          <w:lang w:val="ru-RU"/>
        </w:rPr>
        <w:t xml:space="preserve">: выяснить </w:t>
      </w:r>
      <w:r w:rsidRPr="00DB33FE">
        <w:rPr>
          <w:rFonts w:cs="Times New Roman"/>
          <w:color w:val="000000"/>
          <w:sz w:val="28"/>
          <w:szCs w:val="28"/>
          <w:lang w:val="ru-RU"/>
        </w:rPr>
        <w:t>требования, которые предъявляют к  школьному портфелю  и соответствие  этим требованиям школьных портфелей</w:t>
      </w:r>
      <w:r w:rsidR="00716FC4" w:rsidRPr="00DB33FE">
        <w:rPr>
          <w:rFonts w:cs="Times New Roman"/>
          <w:color w:val="000000"/>
          <w:sz w:val="28"/>
          <w:szCs w:val="28"/>
          <w:lang w:val="ru-RU"/>
        </w:rPr>
        <w:t>.</w:t>
      </w:r>
    </w:p>
    <w:p w:rsidR="00930BA7" w:rsidRPr="00DB33FE" w:rsidRDefault="00E47406" w:rsidP="00DB33FE">
      <w:pPr>
        <w:pStyle w:val="Textbody"/>
        <w:spacing w:after="0" w:line="360" w:lineRule="auto"/>
        <w:ind w:firstLine="706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DB33FE">
        <w:rPr>
          <w:rFonts w:cs="Times New Roman"/>
          <w:bCs/>
          <w:color w:val="000000" w:themeColor="text1"/>
          <w:sz w:val="28"/>
          <w:szCs w:val="28"/>
          <w:lang w:val="ru-RU"/>
        </w:rPr>
        <w:t>Исходя из вышесказанного, можно выделить следющие</w:t>
      </w:r>
      <w:r w:rsidRPr="00DB33FE">
        <w:rPr>
          <w:rFonts w:cs="Times New Roman"/>
          <w:b/>
          <w:bCs/>
          <w:color w:val="000000" w:themeColor="text1"/>
          <w:sz w:val="28"/>
          <w:szCs w:val="28"/>
          <w:lang w:val="ru-RU"/>
        </w:rPr>
        <w:t xml:space="preserve"> задачи</w:t>
      </w:r>
      <w:r w:rsidR="00930BA7" w:rsidRPr="00DB33FE">
        <w:rPr>
          <w:rFonts w:cs="Times New Roman"/>
          <w:color w:val="000000" w:themeColor="text1"/>
          <w:sz w:val="28"/>
          <w:szCs w:val="28"/>
          <w:lang w:val="ru-RU"/>
        </w:rPr>
        <w:t>:</w:t>
      </w:r>
    </w:p>
    <w:p w:rsidR="00930BA7" w:rsidRPr="00DB33FE" w:rsidRDefault="00930BA7" w:rsidP="00DB33FE">
      <w:pPr>
        <w:pStyle w:val="Textbody"/>
        <w:numPr>
          <w:ilvl w:val="0"/>
          <w:numId w:val="2"/>
        </w:numPr>
        <w:spacing w:after="0" w:line="360" w:lineRule="auto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DB33FE">
        <w:rPr>
          <w:rFonts w:cs="Times New Roman"/>
          <w:color w:val="000000" w:themeColor="text1"/>
          <w:sz w:val="28"/>
          <w:szCs w:val="28"/>
          <w:lang w:val="ru-RU"/>
        </w:rPr>
        <w:t>Взвесить портфель и сумку.</w:t>
      </w:r>
    </w:p>
    <w:p w:rsidR="00930BA7" w:rsidRPr="00DB33FE" w:rsidRDefault="00930BA7" w:rsidP="00DB33FE">
      <w:pPr>
        <w:pStyle w:val="Textbody"/>
        <w:numPr>
          <w:ilvl w:val="0"/>
          <w:numId w:val="2"/>
        </w:numPr>
        <w:spacing w:after="0" w:line="360" w:lineRule="auto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DB33FE">
        <w:rPr>
          <w:rFonts w:cs="Times New Roman"/>
          <w:color w:val="000000" w:themeColor="text1"/>
          <w:sz w:val="28"/>
          <w:szCs w:val="28"/>
          <w:lang w:val="ru-RU"/>
        </w:rPr>
        <w:t>Сравнить результаты взвешивания.</w:t>
      </w:r>
    </w:p>
    <w:p w:rsidR="00930BA7" w:rsidRPr="00DB33FE" w:rsidRDefault="00930BA7" w:rsidP="00DB33FE">
      <w:pPr>
        <w:pStyle w:val="Textbody"/>
        <w:numPr>
          <w:ilvl w:val="0"/>
          <w:numId w:val="2"/>
        </w:numPr>
        <w:spacing w:after="0" w:line="360" w:lineRule="auto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DB33FE">
        <w:rPr>
          <w:rFonts w:cs="Times New Roman"/>
          <w:color w:val="000000" w:themeColor="text1"/>
          <w:sz w:val="28"/>
          <w:szCs w:val="28"/>
          <w:lang w:val="ru-RU"/>
        </w:rPr>
        <w:t>Сделать выводы.</w:t>
      </w:r>
    </w:p>
    <w:p w:rsidR="00930BA7" w:rsidRPr="00DB33FE" w:rsidRDefault="00930BA7" w:rsidP="00DB33FE">
      <w:pPr>
        <w:pStyle w:val="Textbody"/>
        <w:numPr>
          <w:ilvl w:val="0"/>
          <w:numId w:val="2"/>
        </w:numPr>
        <w:spacing w:after="0" w:line="360" w:lineRule="auto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DB33FE">
        <w:rPr>
          <w:rFonts w:cs="Times New Roman"/>
          <w:color w:val="000000" w:themeColor="text1"/>
          <w:sz w:val="28"/>
          <w:szCs w:val="28"/>
          <w:lang w:val="ru-RU"/>
        </w:rPr>
        <w:t>Создать презентацию, разработать памятки и рекомендации.</w:t>
      </w:r>
    </w:p>
    <w:p w:rsidR="00930BA7" w:rsidRPr="00DB33FE" w:rsidRDefault="00930BA7" w:rsidP="00DB33FE">
      <w:pPr>
        <w:pStyle w:val="Textbody"/>
        <w:numPr>
          <w:ilvl w:val="0"/>
          <w:numId w:val="2"/>
        </w:numPr>
        <w:spacing w:after="0" w:line="360" w:lineRule="auto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DB33FE">
        <w:rPr>
          <w:rFonts w:cs="Times New Roman"/>
          <w:color w:val="000000" w:themeColor="text1"/>
          <w:sz w:val="28"/>
          <w:szCs w:val="28"/>
          <w:lang w:val="ru-RU"/>
        </w:rPr>
        <w:t>Рассказать одноклассникам о результатах моего исследования.</w:t>
      </w:r>
    </w:p>
    <w:p w:rsidR="00930BA7" w:rsidRPr="00DB33FE" w:rsidRDefault="00930BA7" w:rsidP="00DB33FE">
      <w:pPr>
        <w:pStyle w:val="Textbody"/>
        <w:spacing w:after="0" w:line="360" w:lineRule="auto"/>
        <w:ind w:left="720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DB33FE">
        <w:rPr>
          <w:rFonts w:cs="Times New Roman"/>
          <w:b/>
          <w:color w:val="000000" w:themeColor="text1"/>
          <w:sz w:val="28"/>
          <w:szCs w:val="28"/>
          <w:lang w:val="ru-RU"/>
        </w:rPr>
        <w:t>Объект исследования:</w:t>
      </w:r>
      <w:r w:rsidRPr="00DB33FE">
        <w:rPr>
          <w:rFonts w:cs="Times New Roman"/>
          <w:color w:val="000000" w:themeColor="text1"/>
          <w:sz w:val="28"/>
          <w:szCs w:val="28"/>
          <w:lang w:val="ru-RU"/>
        </w:rPr>
        <w:t> школьник.</w:t>
      </w:r>
    </w:p>
    <w:p w:rsidR="00930BA7" w:rsidRPr="00DB33FE" w:rsidRDefault="00930BA7" w:rsidP="00DB33FE">
      <w:pPr>
        <w:pStyle w:val="Textbody"/>
        <w:spacing w:after="0" w:line="360" w:lineRule="auto"/>
        <w:ind w:left="720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DB33FE">
        <w:rPr>
          <w:rFonts w:cs="Times New Roman"/>
          <w:b/>
          <w:color w:val="000000" w:themeColor="text1"/>
          <w:sz w:val="28"/>
          <w:szCs w:val="28"/>
          <w:lang w:val="ru-RU"/>
        </w:rPr>
        <w:t>Предмет исследования: </w:t>
      </w:r>
      <w:r w:rsidRPr="00DB33FE">
        <w:rPr>
          <w:rFonts w:cs="Times New Roman"/>
          <w:color w:val="000000" w:themeColor="text1"/>
          <w:sz w:val="28"/>
          <w:szCs w:val="28"/>
          <w:lang w:val="ru-RU"/>
        </w:rPr>
        <w:t>портфель/сумка школьника.</w:t>
      </w:r>
    </w:p>
    <w:p w:rsidR="00930BA7" w:rsidRPr="00DB33FE" w:rsidRDefault="00930BA7" w:rsidP="00DB33FE">
      <w:pPr>
        <w:pStyle w:val="Textbody"/>
        <w:spacing w:after="0" w:line="360" w:lineRule="auto"/>
        <w:ind w:firstLine="706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DB33FE">
        <w:rPr>
          <w:rFonts w:cs="Times New Roman"/>
          <w:b/>
          <w:color w:val="000000" w:themeColor="text1"/>
          <w:sz w:val="28"/>
          <w:szCs w:val="28"/>
          <w:lang w:val="ru-RU"/>
        </w:rPr>
        <w:t>Участники исследования: </w:t>
      </w:r>
      <w:r w:rsidRPr="00DB33FE">
        <w:rPr>
          <w:rFonts w:cs="Times New Roman"/>
          <w:color w:val="000000" w:themeColor="text1"/>
          <w:sz w:val="28"/>
          <w:szCs w:val="28"/>
          <w:lang w:val="ru-RU"/>
        </w:rPr>
        <w:t>ученица 3 «В» класса Осиповых Ксения, ученица 11 «Б» класса Зыкова Екатерина.</w:t>
      </w:r>
    </w:p>
    <w:p w:rsidR="00930BA7" w:rsidRPr="00DB33FE" w:rsidRDefault="00930BA7" w:rsidP="00DB33FE">
      <w:pPr>
        <w:pStyle w:val="Textbody"/>
        <w:spacing w:after="0" w:line="360" w:lineRule="auto"/>
        <w:ind w:firstLine="706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DB33FE">
        <w:rPr>
          <w:rFonts w:cs="Times New Roman"/>
          <w:b/>
          <w:bCs/>
          <w:color w:val="000000" w:themeColor="text1"/>
          <w:sz w:val="28"/>
          <w:szCs w:val="28"/>
        </w:rPr>
        <w:t xml:space="preserve">Гипотеза исследования: </w:t>
      </w:r>
      <w:r w:rsidRPr="00DB33FE">
        <w:rPr>
          <w:rFonts w:cs="Times New Roman"/>
          <w:color w:val="000000" w:themeColor="text1"/>
          <w:sz w:val="28"/>
          <w:szCs w:val="28"/>
          <w:lang w:val="ru-RU"/>
        </w:rPr>
        <w:t>портфель ученицы 3 класса весит столько же,</w:t>
      </w:r>
    </w:p>
    <w:p w:rsidR="00930BA7" w:rsidRPr="00DB33FE" w:rsidRDefault="00930BA7" w:rsidP="00DB33FE">
      <w:pPr>
        <w:pStyle w:val="Textbody"/>
        <w:spacing w:after="0" w:line="360" w:lineRule="auto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DB33FE">
        <w:rPr>
          <w:rFonts w:cs="Times New Roman"/>
          <w:color w:val="000000" w:themeColor="text1"/>
          <w:sz w:val="28"/>
          <w:szCs w:val="28"/>
          <w:lang w:val="ru-RU"/>
        </w:rPr>
        <w:t>сколько сумка ученицы 11 класса.</w:t>
      </w:r>
    </w:p>
    <w:p w:rsidR="00716FC4" w:rsidRPr="00DB33FE" w:rsidRDefault="00E47406" w:rsidP="00DB33FE">
      <w:pPr>
        <w:pStyle w:val="Textbody"/>
        <w:spacing w:after="0" w:line="360" w:lineRule="auto"/>
        <w:ind w:firstLine="706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DB33FE">
        <w:rPr>
          <w:rFonts w:cs="Times New Roman"/>
          <w:b/>
          <w:color w:val="000000" w:themeColor="text1"/>
          <w:sz w:val="28"/>
          <w:szCs w:val="28"/>
          <w:lang w:val="ru-RU"/>
        </w:rPr>
        <w:t xml:space="preserve">Используемая литература </w:t>
      </w:r>
      <w:r w:rsidR="00716FC4" w:rsidRPr="00DB33FE">
        <w:rPr>
          <w:rFonts w:cs="Times New Roman"/>
          <w:b/>
          <w:color w:val="000000" w:themeColor="text1"/>
          <w:sz w:val="28"/>
          <w:szCs w:val="28"/>
          <w:lang w:val="ru-RU"/>
        </w:rPr>
        <w:t xml:space="preserve"> </w:t>
      </w:r>
      <w:r w:rsidRPr="00DB33FE">
        <w:rPr>
          <w:rFonts w:cs="Times New Roman"/>
          <w:b/>
          <w:color w:val="000000" w:themeColor="text1"/>
          <w:sz w:val="28"/>
          <w:szCs w:val="28"/>
          <w:lang w:val="ru-RU"/>
        </w:rPr>
        <w:t>̶</w:t>
      </w:r>
      <w:r w:rsidRPr="00DB33FE">
        <w:rPr>
          <w:rFonts w:cs="Times New Roman"/>
          <w:color w:val="000000" w:themeColor="text1"/>
          <w:sz w:val="28"/>
          <w:szCs w:val="28"/>
          <w:lang w:val="ru-RU"/>
        </w:rPr>
        <w:t xml:space="preserve">  санитарно-гигиенические нормы и требования.</w:t>
      </w:r>
    </w:p>
    <w:p w:rsidR="00716FC4" w:rsidRPr="00DB33FE" w:rsidRDefault="00716FC4" w:rsidP="00DB33FE">
      <w:pPr>
        <w:pStyle w:val="Textbody"/>
        <w:spacing w:after="0" w:line="360" w:lineRule="auto"/>
        <w:ind w:firstLine="706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</w:p>
    <w:p w:rsidR="00930BA7" w:rsidRPr="00DB33FE" w:rsidRDefault="00930BA7" w:rsidP="00DB33FE">
      <w:pPr>
        <w:pStyle w:val="a3"/>
        <w:spacing w:before="0" w:beforeAutospacing="0" w:after="0" w:afterAutospacing="0" w:line="360" w:lineRule="auto"/>
        <w:ind w:firstLine="706"/>
        <w:jc w:val="both"/>
        <w:rPr>
          <w:color w:val="000000" w:themeColor="text1"/>
          <w:sz w:val="28"/>
          <w:szCs w:val="28"/>
        </w:rPr>
      </w:pPr>
      <w:r w:rsidRPr="00DB33FE">
        <w:rPr>
          <w:b/>
          <w:color w:val="000000" w:themeColor="text1"/>
          <w:sz w:val="28"/>
          <w:szCs w:val="28"/>
        </w:rPr>
        <w:lastRenderedPageBreak/>
        <w:t>Результаты исследования</w:t>
      </w:r>
      <w:r w:rsidRPr="00DB33FE">
        <w:rPr>
          <w:color w:val="000000" w:themeColor="text1"/>
          <w:sz w:val="28"/>
          <w:szCs w:val="28"/>
        </w:rPr>
        <w:t xml:space="preserve">. </w:t>
      </w:r>
    </w:p>
    <w:p w:rsidR="00930BA7" w:rsidRPr="00DB33FE" w:rsidRDefault="00930BA7" w:rsidP="00DB33FE">
      <w:pPr>
        <w:pStyle w:val="Textbody"/>
        <w:spacing w:after="0" w:line="360" w:lineRule="auto"/>
        <w:ind w:firstLine="706"/>
        <w:jc w:val="both"/>
        <w:rPr>
          <w:rStyle w:val="StrongEmphasis"/>
          <w:rFonts w:cs="Times New Roman"/>
          <w:b w:val="0"/>
          <w:bCs w:val="0"/>
          <w:color w:val="000000" w:themeColor="text1"/>
          <w:sz w:val="28"/>
          <w:szCs w:val="28"/>
          <w:lang w:val="ru-RU"/>
        </w:rPr>
      </w:pPr>
      <w:r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 xml:space="preserve">Чтобы узнать сколько весит мой портфель и сумка сестры, я взяла электронные весы и взвесила их. </w:t>
      </w:r>
    </w:p>
    <w:p w:rsidR="00930BA7" w:rsidRPr="00DB33FE" w:rsidRDefault="00930BA7" w:rsidP="00DB33FE">
      <w:pPr>
        <w:widowControl/>
        <w:suppressAutoHyphens w:val="0"/>
        <w:autoSpaceDN/>
        <w:spacing w:line="360" w:lineRule="auto"/>
        <w:ind w:firstLine="706"/>
        <w:jc w:val="both"/>
        <w:textAlignment w:val="auto"/>
        <w:rPr>
          <w:rFonts w:cs="Times New Roman"/>
          <w:color w:val="000000" w:themeColor="text1"/>
          <w:sz w:val="28"/>
          <w:szCs w:val="28"/>
          <w:lang w:val="ru-RU"/>
        </w:rPr>
      </w:pPr>
      <w:r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Так же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я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рассчитал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а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правильный вес 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портфеля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с принадлежностями по формуле: </w:t>
      </w:r>
      <w:r w:rsidRPr="00DB33FE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вес ученика (в килограммах) надо</w:t>
      </w:r>
      <w:r w:rsidRPr="00DB33FE"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раз</w:t>
      </w:r>
      <w:r w:rsidRPr="00DB33FE">
        <w:rPr>
          <w:rFonts w:eastAsia="Times New Roman" w:cs="Times New Roman"/>
          <w:b/>
          <w:color w:val="000000" w:themeColor="text1"/>
          <w:sz w:val="28"/>
          <w:szCs w:val="28"/>
          <w:lang w:eastAsia="ru-RU"/>
        </w:rPr>
        <w:t>делить на 10</w:t>
      </w:r>
      <w:r w:rsidRPr="00DB33FE"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. 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То есть, вес портфеля не должен превышать 10% от массы тела школьника.</w:t>
      </w:r>
      <w:r w:rsidR="00E47406" w:rsidRPr="00DB33FE">
        <w:rPr>
          <w:rStyle w:val="a6"/>
          <w:rFonts w:eastAsia="Times New Roman" w:cs="Times New Roman"/>
          <w:color w:val="000000" w:themeColor="text1"/>
          <w:sz w:val="28"/>
          <w:szCs w:val="28"/>
          <w:lang w:val="ru-RU" w:eastAsia="ru-RU"/>
        </w:rPr>
        <w:footnoteReference w:id="1"/>
      </w:r>
    </w:p>
    <w:p w:rsidR="00930BA7" w:rsidRPr="00DB33FE" w:rsidRDefault="00930BA7" w:rsidP="00DB33FE">
      <w:pPr>
        <w:widowControl/>
        <w:suppressAutoHyphens w:val="0"/>
        <w:autoSpaceDN/>
        <w:spacing w:line="360" w:lineRule="auto"/>
        <w:ind w:firstLine="706"/>
        <w:jc w:val="both"/>
        <w:textAlignment w:val="auto"/>
        <w:rPr>
          <w:rFonts w:cs="Times New Roman"/>
          <w:color w:val="000000" w:themeColor="text1"/>
          <w:sz w:val="28"/>
          <w:szCs w:val="28"/>
          <w:lang w:val="ru-RU"/>
        </w:rPr>
      </w:pPr>
      <w:r w:rsidRPr="00DB33FE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Данные записал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а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в табл. 1.</w:t>
      </w:r>
    </w:p>
    <w:p w:rsidR="00930BA7" w:rsidRPr="00DB33FE" w:rsidRDefault="00930BA7" w:rsidP="00DB33FE">
      <w:pPr>
        <w:shd w:val="clear" w:color="auto" w:fill="FFFFFF"/>
        <w:spacing w:line="360" w:lineRule="auto"/>
        <w:jc w:val="both"/>
        <w:rPr>
          <w:rFonts w:eastAsia="Times New Roman" w:cs="Times New Roman"/>
          <w:i/>
          <w:color w:val="000000" w:themeColor="text1"/>
          <w:sz w:val="28"/>
          <w:szCs w:val="28"/>
          <w:lang w:val="ru-RU" w:eastAsia="ru-RU"/>
        </w:rPr>
      </w:pPr>
      <w:r w:rsidRPr="00DB33FE">
        <w:rPr>
          <w:rFonts w:eastAsia="Times New Roman" w:cs="Times New Roman"/>
          <w:i/>
          <w:color w:val="000000" w:themeColor="text1"/>
          <w:sz w:val="28"/>
          <w:szCs w:val="28"/>
          <w:lang w:val="ru-RU" w:eastAsia="ru-RU"/>
        </w:rPr>
        <w:t>Табл.1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417"/>
        <w:gridCol w:w="709"/>
        <w:gridCol w:w="1984"/>
        <w:gridCol w:w="1843"/>
        <w:gridCol w:w="1383"/>
      </w:tblGrid>
      <w:tr w:rsidR="00716FC4" w:rsidRPr="00DB33FE" w:rsidTr="00716FC4">
        <w:tc>
          <w:tcPr>
            <w:tcW w:w="1101" w:type="dxa"/>
          </w:tcPr>
          <w:p w:rsidR="00930BA7" w:rsidRPr="00DB33FE" w:rsidRDefault="00930BA7" w:rsidP="00DB33FE">
            <w:pPr>
              <w:spacing w:line="360" w:lineRule="auto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DB33FE"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Имя</w:t>
            </w:r>
          </w:p>
        </w:tc>
        <w:tc>
          <w:tcPr>
            <w:tcW w:w="1134" w:type="dxa"/>
          </w:tcPr>
          <w:p w:rsidR="00930BA7" w:rsidRPr="00DB33FE" w:rsidRDefault="00930BA7" w:rsidP="00DB33FE">
            <w:pPr>
              <w:spacing w:line="360" w:lineRule="auto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DB33FE"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Класс</w:t>
            </w:r>
          </w:p>
        </w:tc>
        <w:tc>
          <w:tcPr>
            <w:tcW w:w="1417" w:type="dxa"/>
          </w:tcPr>
          <w:p w:rsidR="00930BA7" w:rsidRPr="00DB33FE" w:rsidRDefault="00930BA7" w:rsidP="00DB33FE">
            <w:pPr>
              <w:spacing w:line="360" w:lineRule="auto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DB33FE"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Год рождения</w:t>
            </w:r>
          </w:p>
        </w:tc>
        <w:tc>
          <w:tcPr>
            <w:tcW w:w="709" w:type="dxa"/>
          </w:tcPr>
          <w:p w:rsidR="00930BA7" w:rsidRPr="00DB33FE" w:rsidRDefault="00930BA7" w:rsidP="00DB33FE">
            <w:pPr>
              <w:spacing w:line="360" w:lineRule="auto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DB33FE"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Вес (кг)</w:t>
            </w:r>
          </w:p>
        </w:tc>
        <w:tc>
          <w:tcPr>
            <w:tcW w:w="1984" w:type="dxa"/>
          </w:tcPr>
          <w:p w:rsidR="00716FC4" w:rsidRPr="00DB33FE" w:rsidRDefault="00930BA7" w:rsidP="00DB33FE">
            <w:pPr>
              <w:spacing w:line="360" w:lineRule="auto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DB33FE"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Правильный вес портфеля/</w:t>
            </w:r>
          </w:p>
          <w:p w:rsidR="00930BA7" w:rsidRPr="00DB33FE" w:rsidRDefault="00930BA7" w:rsidP="00DB33FE">
            <w:pPr>
              <w:spacing w:line="360" w:lineRule="auto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DB33FE"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сумки (кг)</w:t>
            </w:r>
          </w:p>
        </w:tc>
        <w:tc>
          <w:tcPr>
            <w:tcW w:w="1843" w:type="dxa"/>
          </w:tcPr>
          <w:p w:rsidR="00716FC4" w:rsidRPr="00DB33FE" w:rsidRDefault="00930BA7" w:rsidP="00DB33FE">
            <w:pPr>
              <w:spacing w:line="360" w:lineRule="auto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DB33FE"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Реальный вес портфеля/</w:t>
            </w:r>
          </w:p>
          <w:p w:rsidR="00930BA7" w:rsidRPr="00DB33FE" w:rsidRDefault="00716FC4" w:rsidP="00DB33FE">
            <w:pPr>
              <w:spacing w:line="360" w:lineRule="auto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DB33FE"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с</w:t>
            </w:r>
            <w:r w:rsidR="00930BA7" w:rsidRPr="00DB33FE"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умки</w:t>
            </w:r>
            <w:r w:rsidRPr="00DB33FE"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r w:rsidR="00930BA7" w:rsidRPr="00DB33FE"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(кг)</w:t>
            </w:r>
          </w:p>
        </w:tc>
        <w:tc>
          <w:tcPr>
            <w:tcW w:w="1383" w:type="dxa"/>
          </w:tcPr>
          <w:p w:rsidR="00930BA7" w:rsidRPr="00DB33FE" w:rsidRDefault="00930BA7" w:rsidP="00DB33FE">
            <w:pPr>
              <w:spacing w:line="360" w:lineRule="auto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DB33FE"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Вывод</w:t>
            </w:r>
          </w:p>
        </w:tc>
      </w:tr>
      <w:tr w:rsidR="00716FC4" w:rsidRPr="00DB33FE" w:rsidTr="00716FC4">
        <w:tc>
          <w:tcPr>
            <w:tcW w:w="1101" w:type="dxa"/>
          </w:tcPr>
          <w:p w:rsidR="00930BA7" w:rsidRPr="00DB33FE" w:rsidRDefault="00930BA7" w:rsidP="00DB33FE">
            <w:pPr>
              <w:spacing w:line="360" w:lineRule="auto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DB33FE"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Ксюша</w:t>
            </w:r>
          </w:p>
        </w:tc>
        <w:tc>
          <w:tcPr>
            <w:tcW w:w="1134" w:type="dxa"/>
          </w:tcPr>
          <w:p w:rsidR="00930BA7" w:rsidRPr="00DB33FE" w:rsidRDefault="00930BA7" w:rsidP="00DB33FE">
            <w:pPr>
              <w:spacing w:line="360" w:lineRule="auto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DB33FE"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3 «В»</w:t>
            </w:r>
          </w:p>
        </w:tc>
        <w:tc>
          <w:tcPr>
            <w:tcW w:w="1417" w:type="dxa"/>
          </w:tcPr>
          <w:p w:rsidR="00930BA7" w:rsidRPr="00DB33FE" w:rsidRDefault="00930BA7" w:rsidP="00DB33FE">
            <w:pPr>
              <w:spacing w:line="360" w:lineRule="auto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DB33FE"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2005</w:t>
            </w:r>
          </w:p>
        </w:tc>
        <w:tc>
          <w:tcPr>
            <w:tcW w:w="709" w:type="dxa"/>
          </w:tcPr>
          <w:p w:rsidR="00930BA7" w:rsidRPr="00DB33FE" w:rsidRDefault="00930BA7" w:rsidP="00DB33FE">
            <w:pPr>
              <w:spacing w:line="360" w:lineRule="auto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DB33FE"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24</w:t>
            </w:r>
          </w:p>
        </w:tc>
        <w:tc>
          <w:tcPr>
            <w:tcW w:w="1984" w:type="dxa"/>
          </w:tcPr>
          <w:p w:rsidR="00930BA7" w:rsidRPr="00DB33FE" w:rsidRDefault="00930BA7" w:rsidP="00DB33FE">
            <w:pPr>
              <w:spacing w:line="360" w:lineRule="auto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DB33FE"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2кг 400 гр</w:t>
            </w:r>
          </w:p>
        </w:tc>
        <w:tc>
          <w:tcPr>
            <w:tcW w:w="1843" w:type="dxa"/>
          </w:tcPr>
          <w:p w:rsidR="00930BA7" w:rsidRPr="00DB33FE" w:rsidRDefault="00930BA7" w:rsidP="00DB33FE">
            <w:pPr>
              <w:spacing w:line="360" w:lineRule="auto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DB33FE"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2 кг 656 гр</w:t>
            </w:r>
          </w:p>
        </w:tc>
        <w:tc>
          <w:tcPr>
            <w:tcW w:w="1383" w:type="dxa"/>
          </w:tcPr>
          <w:p w:rsidR="00930BA7" w:rsidRPr="00DB33FE" w:rsidRDefault="00930BA7" w:rsidP="00DB33FE">
            <w:pPr>
              <w:spacing w:line="360" w:lineRule="auto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DB33FE"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больше нормы</w:t>
            </w:r>
          </w:p>
        </w:tc>
      </w:tr>
      <w:tr w:rsidR="00716FC4" w:rsidRPr="00DB33FE" w:rsidTr="00716FC4">
        <w:tc>
          <w:tcPr>
            <w:tcW w:w="1101" w:type="dxa"/>
          </w:tcPr>
          <w:p w:rsidR="00930BA7" w:rsidRPr="00DB33FE" w:rsidRDefault="00930BA7" w:rsidP="00DB33FE">
            <w:pPr>
              <w:spacing w:line="360" w:lineRule="auto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DB33FE"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Катя</w:t>
            </w:r>
          </w:p>
        </w:tc>
        <w:tc>
          <w:tcPr>
            <w:tcW w:w="1134" w:type="dxa"/>
          </w:tcPr>
          <w:p w:rsidR="00930BA7" w:rsidRPr="00DB33FE" w:rsidRDefault="00930BA7" w:rsidP="00DB33FE">
            <w:pPr>
              <w:spacing w:line="360" w:lineRule="auto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DB33FE"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11 «Б»</w:t>
            </w:r>
          </w:p>
        </w:tc>
        <w:tc>
          <w:tcPr>
            <w:tcW w:w="1417" w:type="dxa"/>
          </w:tcPr>
          <w:p w:rsidR="00930BA7" w:rsidRPr="00DB33FE" w:rsidRDefault="00930BA7" w:rsidP="00DB33FE">
            <w:pPr>
              <w:spacing w:line="360" w:lineRule="auto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DB33FE"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1998</w:t>
            </w:r>
          </w:p>
        </w:tc>
        <w:tc>
          <w:tcPr>
            <w:tcW w:w="709" w:type="dxa"/>
          </w:tcPr>
          <w:p w:rsidR="00930BA7" w:rsidRPr="00DB33FE" w:rsidRDefault="00930BA7" w:rsidP="00DB33FE">
            <w:pPr>
              <w:spacing w:line="360" w:lineRule="auto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DB33FE"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43</w:t>
            </w:r>
          </w:p>
        </w:tc>
        <w:tc>
          <w:tcPr>
            <w:tcW w:w="1984" w:type="dxa"/>
          </w:tcPr>
          <w:p w:rsidR="00930BA7" w:rsidRPr="00DB33FE" w:rsidRDefault="00930BA7" w:rsidP="00DB33FE">
            <w:pPr>
              <w:spacing w:line="360" w:lineRule="auto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DB33FE"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4кг 300 гр</w:t>
            </w:r>
          </w:p>
        </w:tc>
        <w:tc>
          <w:tcPr>
            <w:tcW w:w="1843" w:type="dxa"/>
          </w:tcPr>
          <w:p w:rsidR="00930BA7" w:rsidRPr="00DB33FE" w:rsidRDefault="00930BA7" w:rsidP="00DB33FE">
            <w:pPr>
              <w:spacing w:line="360" w:lineRule="auto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DB33FE"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3 кг 913 гр</w:t>
            </w:r>
          </w:p>
        </w:tc>
        <w:tc>
          <w:tcPr>
            <w:tcW w:w="1383" w:type="dxa"/>
          </w:tcPr>
          <w:p w:rsidR="00930BA7" w:rsidRPr="00DB33FE" w:rsidRDefault="00930BA7" w:rsidP="00DB33FE">
            <w:pPr>
              <w:spacing w:line="360" w:lineRule="auto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DB33FE"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в пределах  нормы</w:t>
            </w:r>
          </w:p>
        </w:tc>
      </w:tr>
    </w:tbl>
    <w:p w:rsidR="00930BA7" w:rsidRPr="00DB33FE" w:rsidRDefault="00930BA7" w:rsidP="00DB33FE">
      <w:pPr>
        <w:pStyle w:val="Textbody"/>
        <w:spacing w:after="0" w:line="360" w:lineRule="auto"/>
        <w:ind w:firstLine="706"/>
        <w:jc w:val="both"/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</w:pPr>
      <w:r w:rsidRPr="00DB33FE">
        <w:rPr>
          <w:rFonts w:eastAsia="Times New Roman" w:cs="Times New Roman"/>
          <w:b/>
          <w:color w:val="000000" w:themeColor="text1"/>
          <w:sz w:val="28"/>
          <w:szCs w:val="28"/>
          <w:lang w:val="ru-RU" w:eastAsia="ru-RU"/>
        </w:rPr>
        <w:t>Вывод: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 xml:space="preserve"> сравнив данные в таблице, я выяснила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eastAsia="ru-RU"/>
        </w:rPr>
        <w:t>, что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 xml:space="preserve"> правильный вес </w:t>
      </w:r>
      <w:r w:rsidR="00716FC4"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портфеля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не соответствует его реальному весу. 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 xml:space="preserve">Сумка моей сестры весит в пределах нормы, даже немного меньше нормы, а мой портфель весит больше нормы на 250 грам. </w:t>
      </w:r>
    </w:p>
    <w:p w:rsidR="00930BA7" w:rsidRPr="00DB33FE" w:rsidRDefault="00930BA7" w:rsidP="00DB33FE">
      <w:pPr>
        <w:pStyle w:val="Textbody"/>
        <w:spacing w:after="0" w:line="360" w:lineRule="auto"/>
        <w:ind w:firstLine="706"/>
        <w:jc w:val="both"/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</w:pPr>
      <w:r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 xml:space="preserve">Тогда я 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eastAsia="ru-RU"/>
        </w:rPr>
        <w:t>решил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а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выяснит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ь, в чем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может быть, причин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а лишнего веса моего портфеля. Может быть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с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ам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портфель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слишком тяжел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ый? Я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взвесил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а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портфель и сумку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без школьных принадлежностей. </w:t>
      </w:r>
    </w:p>
    <w:p w:rsidR="00930BA7" w:rsidRPr="00DB33FE" w:rsidRDefault="00930BA7" w:rsidP="00DB33FE">
      <w:pPr>
        <w:pStyle w:val="Textbody"/>
        <w:spacing w:after="0" w:line="360" w:lineRule="auto"/>
        <w:ind w:firstLine="706"/>
        <w:jc w:val="both"/>
        <w:rPr>
          <w:rStyle w:val="StrongEmphasis"/>
          <w:rFonts w:eastAsia="Times New Roman" w:cs="Times New Roman"/>
          <w:b w:val="0"/>
          <w:bCs w:val="0"/>
          <w:color w:val="000000" w:themeColor="text1"/>
          <w:sz w:val="28"/>
          <w:szCs w:val="28"/>
          <w:lang w:val="ru-RU" w:eastAsia="ru-RU"/>
        </w:rPr>
      </w:pPr>
      <w:r w:rsidRPr="00DB33FE">
        <w:rPr>
          <w:rFonts w:cs="Times New Roman"/>
          <w:color w:val="000000" w:themeColor="text1"/>
          <w:sz w:val="28"/>
          <w:szCs w:val="28"/>
          <w:lang w:val="ru-RU"/>
        </w:rPr>
        <w:t>По</w:t>
      </w:r>
      <w:r w:rsidR="00916F73" w:rsidRPr="00DB33FE">
        <w:rPr>
          <w:rFonts w:cs="Times New Roman"/>
          <w:color w:val="000000" w:themeColor="text1"/>
          <w:sz w:val="28"/>
          <w:szCs w:val="28"/>
          <w:lang w:val="ru-RU"/>
        </w:rPr>
        <w:t xml:space="preserve"> нормам СанПи</w:t>
      </w:r>
      <w:r w:rsidRPr="00DB33FE">
        <w:rPr>
          <w:rFonts w:cs="Times New Roman"/>
          <w:color w:val="000000" w:themeColor="text1"/>
          <w:sz w:val="28"/>
          <w:szCs w:val="28"/>
          <w:lang w:val="ru-RU"/>
        </w:rPr>
        <w:t>На</w:t>
      </w:r>
      <w:r w:rsidR="00716FC4" w:rsidRPr="00DB33FE">
        <w:rPr>
          <w:rStyle w:val="a6"/>
          <w:rFonts w:cs="Times New Roman"/>
          <w:color w:val="000000" w:themeColor="text1"/>
          <w:sz w:val="28"/>
          <w:szCs w:val="28"/>
          <w:lang w:val="ru-RU"/>
        </w:rPr>
        <w:footnoteReference w:id="2"/>
      </w:r>
      <w:r w:rsidRPr="00DB33FE">
        <w:rPr>
          <w:rFonts w:cs="Times New Roman"/>
          <w:color w:val="000000" w:themeColor="text1"/>
          <w:sz w:val="28"/>
          <w:szCs w:val="28"/>
          <w:lang w:val="ru-RU"/>
        </w:rPr>
        <w:t xml:space="preserve">, вес </w:t>
      </w:r>
      <w:r w:rsidRPr="00DB33FE">
        <w:rPr>
          <w:rStyle w:val="StrongEmphasis"/>
          <w:rFonts w:cs="Times New Roman"/>
          <w:b w:val="0"/>
          <w:bCs w:val="0"/>
          <w:color w:val="000000" w:themeColor="text1"/>
          <w:sz w:val="28"/>
          <w:szCs w:val="28"/>
          <w:lang w:val="ru-RU"/>
        </w:rPr>
        <w:t>портфелей, школьных ранцев и аналогичных изделий должен быть</w:t>
      </w:r>
    </w:p>
    <w:p w:rsidR="00930BA7" w:rsidRPr="00DB33FE" w:rsidRDefault="00930BA7" w:rsidP="00DB33FE">
      <w:pPr>
        <w:pStyle w:val="Textbody"/>
        <w:numPr>
          <w:ilvl w:val="0"/>
          <w:numId w:val="4"/>
        </w:numPr>
        <w:spacing w:after="0" w:line="360" w:lineRule="auto"/>
        <w:jc w:val="both"/>
        <w:rPr>
          <w:rStyle w:val="StrongEmphasis"/>
          <w:rFonts w:eastAsia="Times New Roman" w:cs="Times New Roman"/>
          <w:b w:val="0"/>
          <w:bCs w:val="0"/>
          <w:color w:val="000000" w:themeColor="text1"/>
          <w:sz w:val="28"/>
          <w:szCs w:val="28"/>
          <w:lang w:val="ru-RU" w:eastAsia="ru-RU"/>
        </w:rPr>
      </w:pPr>
      <w:r w:rsidRPr="00DB33FE">
        <w:rPr>
          <w:rStyle w:val="StrongEmphasis"/>
          <w:rFonts w:cs="Times New Roman"/>
          <w:b w:val="0"/>
          <w:bCs w:val="0"/>
          <w:color w:val="000000" w:themeColor="text1"/>
          <w:sz w:val="28"/>
          <w:szCs w:val="28"/>
          <w:lang w:val="ru-RU"/>
        </w:rPr>
        <w:t>для обучающихся начальных классов  ̶  не более 600 ̶ 700 грамм</w:t>
      </w:r>
    </w:p>
    <w:p w:rsidR="00930BA7" w:rsidRPr="00DB33FE" w:rsidRDefault="00930BA7" w:rsidP="00DB33FE">
      <w:pPr>
        <w:pStyle w:val="Textbody"/>
        <w:numPr>
          <w:ilvl w:val="0"/>
          <w:numId w:val="4"/>
        </w:numPr>
        <w:spacing w:after="0" w:line="360" w:lineRule="auto"/>
        <w:jc w:val="both"/>
        <w:rPr>
          <w:rStyle w:val="StrongEmphasis"/>
          <w:rFonts w:eastAsia="Times New Roman" w:cs="Times New Roman"/>
          <w:b w:val="0"/>
          <w:bCs w:val="0"/>
          <w:color w:val="000000" w:themeColor="text1"/>
          <w:sz w:val="28"/>
          <w:szCs w:val="28"/>
          <w:lang w:val="ru-RU" w:eastAsia="ru-RU"/>
        </w:rPr>
      </w:pPr>
      <w:r w:rsidRPr="00DB33FE">
        <w:rPr>
          <w:rStyle w:val="StrongEmphasis"/>
          <w:rFonts w:cs="Times New Roman"/>
          <w:b w:val="0"/>
          <w:bCs w:val="0"/>
          <w:color w:val="000000" w:themeColor="text1"/>
          <w:sz w:val="28"/>
          <w:szCs w:val="28"/>
          <w:lang w:val="ru-RU"/>
        </w:rPr>
        <w:t>для обучающихся средних и старших классов  ̶  не более 1 кг.</w:t>
      </w:r>
    </w:p>
    <w:p w:rsidR="00930BA7" w:rsidRPr="00DB33FE" w:rsidRDefault="00930BA7" w:rsidP="00DB33FE">
      <w:pPr>
        <w:pStyle w:val="Textbody"/>
        <w:spacing w:after="0" w:line="360" w:lineRule="auto"/>
        <w:ind w:firstLine="706"/>
        <w:jc w:val="both"/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</w:pPr>
      <w:r w:rsidRPr="00DB33FE">
        <w:rPr>
          <w:rFonts w:eastAsia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Результаты 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 xml:space="preserve">взвешивания я 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eastAsia="ru-RU"/>
        </w:rPr>
        <w:t>приве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ла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в табл. 2.</w:t>
      </w:r>
      <w:bookmarkStart w:id="0" w:name="OLE_LINK6"/>
      <w:bookmarkStart w:id="1" w:name="OLE_LINK7"/>
      <w:r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</w:p>
    <w:p w:rsidR="00930BA7" w:rsidRPr="00DB33FE" w:rsidRDefault="00930BA7" w:rsidP="00DB33FE">
      <w:pPr>
        <w:pStyle w:val="Textbody"/>
        <w:spacing w:after="0" w:line="360" w:lineRule="auto"/>
        <w:jc w:val="both"/>
        <w:rPr>
          <w:rFonts w:eastAsia="Times New Roman" w:cs="Times New Roman"/>
          <w:i/>
          <w:color w:val="000000" w:themeColor="text1"/>
          <w:sz w:val="28"/>
          <w:szCs w:val="28"/>
          <w:lang w:val="ru-RU" w:eastAsia="ru-RU"/>
        </w:rPr>
      </w:pPr>
      <w:r w:rsidRPr="00DB33FE">
        <w:rPr>
          <w:rFonts w:eastAsia="Times New Roman" w:cs="Times New Roman"/>
          <w:i/>
          <w:color w:val="000000" w:themeColor="text1"/>
          <w:sz w:val="28"/>
          <w:szCs w:val="28"/>
          <w:lang w:val="ru-RU" w:eastAsia="ru-RU"/>
        </w:rPr>
        <w:t>Табл.2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827"/>
        <w:gridCol w:w="4643"/>
      </w:tblGrid>
      <w:tr w:rsidR="00930BA7" w:rsidRPr="00DB33FE" w:rsidTr="00E47406">
        <w:tc>
          <w:tcPr>
            <w:tcW w:w="1101" w:type="dxa"/>
          </w:tcPr>
          <w:p w:rsidR="00930BA7" w:rsidRPr="00DB33FE" w:rsidRDefault="00930BA7" w:rsidP="00DB33FE">
            <w:pPr>
              <w:spacing w:line="360" w:lineRule="auto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DB33FE"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Имя</w:t>
            </w:r>
          </w:p>
        </w:tc>
        <w:tc>
          <w:tcPr>
            <w:tcW w:w="3827" w:type="dxa"/>
          </w:tcPr>
          <w:p w:rsidR="00930BA7" w:rsidRPr="00DB33FE" w:rsidRDefault="00930BA7" w:rsidP="00DB33FE">
            <w:pPr>
              <w:spacing w:line="360" w:lineRule="auto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DB33FE"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Вес пустого портфеля/сумки</w:t>
            </w:r>
          </w:p>
        </w:tc>
        <w:tc>
          <w:tcPr>
            <w:tcW w:w="4643" w:type="dxa"/>
          </w:tcPr>
          <w:p w:rsidR="00930BA7" w:rsidRPr="00DB33FE" w:rsidRDefault="00930BA7" w:rsidP="00DB33FE">
            <w:pPr>
              <w:spacing w:line="360" w:lineRule="auto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DB33FE"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Выводы</w:t>
            </w:r>
          </w:p>
        </w:tc>
      </w:tr>
      <w:tr w:rsidR="00930BA7" w:rsidRPr="00DB33FE" w:rsidTr="00E47406">
        <w:tc>
          <w:tcPr>
            <w:tcW w:w="1101" w:type="dxa"/>
          </w:tcPr>
          <w:p w:rsidR="00930BA7" w:rsidRPr="00DB33FE" w:rsidRDefault="00930BA7" w:rsidP="00DB33FE">
            <w:pPr>
              <w:spacing w:line="360" w:lineRule="auto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DB33FE"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Ксюша</w:t>
            </w:r>
          </w:p>
        </w:tc>
        <w:tc>
          <w:tcPr>
            <w:tcW w:w="3827" w:type="dxa"/>
          </w:tcPr>
          <w:p w:rsidR="00930BA7" w:rsidRPr="00DB33FE" w:rsidRDefault="00930BA7" w:rsidP="00DB33FE">
            <w:pPr>
              <w:spacing w:line="360" w:lineRule="auto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DB33FE"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730</w:t>
            </w:r>
          </w:p>
        </w:tc>
        <w:tc>
          <w:tcPr>
            <w:tcW w:w="4643" w:type="dxa"/>
          </w:tcPr>
          <w:p w:rsidR="00930BA7" w:rsidRPr="00DB33FE" w:rsidRDefault="00930BA7" w:rsidP="00DB33FE">
            <w:pPr>
              <w:spacing w:line="360" w:lineRule="auto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DB33FE"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больше нормы (в пределах нормы)</w:t>
            </w:r>
          </w:p>
        </w:tc>
      </w:tr>
      <w:tr w:rsidR="00930BA7" w:rsidRPr="00DB33FE" w:rsidTr="00E47406">
        <w:tc>
          <w:tcPr>
            <w:tcW w:w="1101" w:type="dxa"/>
          </w:tcPr>
          <w:p w:rsidR="00930BA7" w:rsidRPr="00DB33FE" w:rsidRDefault="00930BA7" w:rsidP="00DB33FE">
            <w:pPr>
              <w:spacing w:line="360" w:lineRule="auto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DB33FE"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Катя</w:t>
            </w:r>
          </w:p>
        </w:tc>
        <w:tc>
          <w:tcPr>
            <w:tcW w:w="3827" w:type="dxa"/>
          </w:tcPr>
          <w:p w:rsidR="00930BA7" w:rsidRPr="00DB33FE" w:rsidRDefault="00930BA7" w:rsidP="00DB33FE">
            <w:pPr>
              <w:spacing w:line="360" w:lineRule="auto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DB33FE"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530</w:t>
            </w:r>
          </w:p>
        </w:tc>
        <w:tc>
          <w:tcPr>
            <w:tcW w:w="4643" w:type="dxa"/>
          </w:tcPr>
          <w:p w:rsidR="00930BA7" w:rsidRPr="00DB33FE" w:rsidRDefault="00930BA7" w:rsidP="00DB33FE">
            <w:pPr>
              <w:spacing w:line="360" w:lineRule="auto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DB33FE">
              <w:rPr>
                <w:rFonts w:eastAsia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меньше нормы</w:t>
            </w:r>
          </w:p>
        </w:tc>
      </w:tr>
    </w:tbl>
    <w:p w:rsidR="00930BA7" w:rsidRPr="00DB33FE" w:rsidRDefault="00930BA7" w:rsidP="00DB33FE">
      <w:pPr>
        <w:pStyle w:val="Textbody"/>
        <w:spacing w:after="0" w:line="360" w:lineRule="auto"/>
        <w:ind w:firstLine="706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DB33FE">
        <w:rPr>
          <w:rFonts w:cs="Times New Roman"/>
          <w:b/>
          <w:color w:val="000000" w:themeColor="text1"/>
          <w:sz w:val="28"/>
          <w:szCs w:val="28"/>
          <w:lang w:val="ru-RU"/>
        </w:rPr>
        <w:t>Выводы:</w:t>
      </w:r>
      <w:r w:rsidRPr="00DB33FE">
        <w:rPr>
          <w:rFonts w:cs="Times New Roman"/>
          <w:color w:val="000000" w:themeColor="text1"/>
          <w:sz w:val="28"/>
          <w:szCs w:val="28"/>
          <w:lang w:val="ru-RU"/>
        </w:rPr>
        <w:t xml:space="preserve"> после заполнения таблицы, я увидела, что вес моего портфеля превышает норму на 30 грамм. 30 грамм – незначительный вес, поэтому я считаю, что вес моего портфеля находится в пределах нормы. Сумка сестры весит почти в два раза меньше нормы и на 200 грамм меньше, чем мой портфель.</w:t>
      </w:r>
    </w:p>
    <w:p w:rsidR="00930BA7" w:rsidRPr="00DB33FE" w:rsidRDefault="00930BA7" w:rsidP="00DB33FE">
      <w:pPr>
        <w:pStyle w:val="Textbody"/>
        <w:spacing w:after="0" w:line="360" w:lineRule="auto"/>
        <w:ind w:firstLine="706"/>
        <w:jc w:val="both"/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</w:pPr>
      <w:r w:rsidRPr="00DB33FE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А может быть, 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большой вес портфеля зависит от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 xml:space="preserve">веса 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eastAsia="ru-RU"/>
        </w:rPr>
        <w:t>учебн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иков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? 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 xml:space="preserve">Чтобы узнать так это или нет, 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я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взвесил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а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учебники. По нормам требования</w:t>
      </w:r>
      <w:r w:rsidR="00E47406" w:rsidRPr="00DB33FE">
        <w:rPr>
          <w:rStyle w:val="a6"/>
          <w:rFonts w:eastAsia="Times New Roman" w:cs="Times New Roman"/>
          <w:color w:val="000000" w:themeColor="text1"/>
          <w:sz w:val="28"/>
          <w:szCs w:val="28"/>
          <w:lang w:val="ru-RU" w:eastAsia="ru-RU"/>
        </w:rPr>
        <w:footnoteReference w:id="3"/>
      </w:r>
      <w:r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 xml:space="preserve"> к учебникам, их вес не должен превышать для учащихся</w:t>
      </w:r>
    </w:p>
    <w:bookmarkEnd w:id="0"/>
    <w:bookmarkEnd w:id="1"/>
    <w:p w:rsidR="00930BA7" w:rsidRPr="00DB33FE" w:rsidRDefault="00930BA7" w:rsidP="00DB33FE">
      <w:pPr>
        <w:numPr>
          <w:ilvl w:val="0"/>
          <w:numId w:val="3"/>
        </w:numPr>
        <w:spacing w:line="360" w:lineRule="auto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 w:rsidRPr="00DB33FE">
        <w:rPr>
          <w:rFonts w:eastAsia="Times New Roman" w:cs="Times New Roman"/>
          <w:color w:val="000000" w:themeColor="text1"/>
          <w:sz w:val="28"/>
          <w:szCs w:val="28"/>
          <w:lang w:eastAsia="ru-RU"/>
        </w:rPr>
        <w:t>1-4-х классов – 300 г; </w:t>
      </w:r>
    </w:p>
    <w:p w:rsidR="00930BA7" w:rsidRPr="00DB33FE" w:rsidRDefault="00930BA7" w:rsidP="00DB33FE">
      <w:pPr>
        <w:numPr>
          <w:ilvl w:val="0"/>
          <w:numId w:val="3"/>
        </w:numPr>
        <w:spacing w:line="360" w:lineRule="auto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 w:rsidRPr="00DB33FE">
        <w:rPr>
          <w:rFonts w:eastAsia="Times New Roman" w:cs="Times New Roman"/>
          <w:color w:val="000000" w:themeColor="text1"/>
          <w:sz w:val="28"/>
          <w:szCs w:val="28"/>
          <w:lang w:eastAsia="ru-RU"/>
        </w:rPr>
        <w:t>5-6-х классов – 400 г; </w:t>
      </w:r>
    </w:p>
    <w:p w:rsidR="00930BA7" w:rsidRPr="00DB33FE" w:rsidRDefault="00930BA7" w:rsidP="00DB33FE">
      <w:pPr>
        <w:numPr>
          <w:ilvl w:val="0"/>
          <w:numId w:val="3"/>
        </w:numPr>
        <w:spacing w:line="360" w:lineRule="auto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 w:rsidRPr="00DB33FE">
        <w:rPr>
          <w:rFonts w:eastAsia="Times New Roman" w:cs="Times New Roman"/>
          <w:color w:val="000000" w:themeColor="text1"/>
          <w:sz w:val="28"/>
          <w:szCs w:val="28"/>
          <w:lang w:eastAsia="ru-RU"/>
        </w:rPr>
        <w:t>7-8-х классов – 500 г; </w:t>
      </w:r>
    </w:p>
    <w:p w:rsidR="00930BA7" w:rsidRPr="00DB33FE" w:rsidRDefault="00930BA7" w:rsidP="00DB33FE">
      <w:pPr>
        <w:numPr>
          <w:ilvl w:val="0"/>
          <w:numId w:val="3"/>
        </w:numPr>
        <w:spacing w:line="360" w:lineRule="auto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 w:rsidRPr="00DB33FE">
        <w:rPr>
          <w:rFonts w:eastAsia="Times New Roman" w:cs="Times New Roman"/>
          <w:color w:val="000000" w:themeColor="text1"/>
          <w:sz w:val="28"/>
          <w:szCs w:val="28"/>
          <w:lang w:eastAsia="ru-RU"/>
        </w:rPr>
        <w:t>10-11-х классов – 600 г.</w:t>
      </w:r>
    </w:p>
    <w:p w:rsidR="00930BA7" w:rsidRPr="00DB33FE" w:rsidRDefault="00930BA7" w:rsidP="00DB33FE">
      <w:pPr>
        <w:spacing w:line="360" w:lineRule="auto"/>
        <w:ind w:left="405" w:firstLine="301"/>
        <w:jc w:val="both"/>
        <w:rPr>
          <w:rFonts w:eastAsia="Times New Roman" w:cs="Times New Roman"/>
          <w:color w:val="000000" w:themeColor="text1"/>
          <w:sz w:val="28"/>
          <w:szCs w:val="28"/>
          <w:lang w:eastAsia="ru-RU"/>
        </w:rPr>
      </w:pPr>
      <w:r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Результаты взвешивания я привела в таблице №3.</w:t>
      </w:r>
    </w:p>
    <w:p w:rsidR="00930BA7" w:rsidRPr="00DB33FE" w:rsidRDefault="00930BA7" w:rsidP="00DB33FE">
      <w:pPr>
        <w:tabs>
          <w:tab w:val="left" w:pos="6765"/>
        </w:tabs>
        <w:spacing w:line="360" w:lineRule="auto"/>
        <w:jc w:val="both"/>
        <w:rPr>
          <w:rFonts w:cs="Times New Roman"/>
          <w:i/>
          <w:color w:val="000000" w:themeColor="text1"/>
          <w:sz w:val="28"/>
          <w:szCs w:val="28"/>
          <w:lang w:val="ru-RU"/>
        </w:rPr>
      </w:pPr>
      <w:r w:rsidRPr="00DB33FE">
        <w:rPr>
          <w:rFonts w:cs="Times New Roman"/>
          <w:i/>
          <w:color w:val="000000" w:themeColor="text1"/>
          <w:sz w:val="28"/>
          <w:szCs w:val="28"/>
          <w:lang w:val="ru-RU"/>
        </w:rPr>
        <w:t>Табл. 3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3100"/>
        <w:gridCol w:w="1701"/>
        <w:gridCol w:w="3260"/>
      </w:tblGrid>
      <w:tr w:rsidR="00930BA7" w:rsidRPr="00DB33FE" w:rsidTr="001869FB">
        <w:tc>
          <w:tcPr>
            <w:tcW w:w="1970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B33F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Имя</w:t>
            </w:r>
          </w:p>
        </w:tc>
        <w:tc>
          <w:tcPr>
            <w:tcW w:w="3100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B33F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Учебник</w:t>
            </w:r>
          </w:p>
        </w:tc>
        <w:tc>
          <w:tcPr>
            <w:tcW w:w="1701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B33F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Вес</w:t>
            </w:r>
          </w:p>
        </w:tc>
        <w:tc>
          <w:tcPr>
            <w:tcW w:w="3260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B33F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Вывод</w:t>
            </w:r>
          </w:p>
        </w:tc>
      </w:tr>
      <w:tr w:rsidR="00930BA7" w:rsidRPr="00DB33FE" w:rsidTr="001869FB">
        <w:tc>
          <w:tcPr>
            <w:tcW w:w="1970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B33F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Ксюша</w:t>
            </w:r>
          </w:p>
        </w:tc>
        <w:tc>
          <w:tcPr>
            <w:tcW w:w="3100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B33F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Русский язык</w:t>
            </w:r>
          </w:p>
        </w:tc>
        <w:tc>
          <w:tcPr>
            <w:tcW w:w="1701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B33F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289</w:t>
            </w:r>
          </w:p>
        </w:tc>
        <w:tc>
          <w:tcPr>
            <w:tcW w:w="3260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B33F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Норма</w:t>
            </w:r>
          </w:p>
        </w:tc>
      </w:tr>
      <w:tr w:rsidR="00930BA7" w:rsidRPr="00DB33FE" w:rsidTr="001869FB">
        <w:tc>
          <w:tcPr>
            <w:tcW w:w="1970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100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B33F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Литературное чтение</w:t>
            </w:r>
          </w:p>
        </w:tc>
        <w:tc>
          <w:tcPr>
            <w:tcW w:w="1701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B33F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260</w:t>
            </w:r>
          </w:p>
        </w:tc>
        <w:tc>
          <w:tcPr>
            <w:tcW w:w="3260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B33F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Норма</w:t>
            </w:r>
          </w:p>
        </w:tc>
      </w:tr>
      <w:tr w:rsidR="00930BA7" w:rsidRPr="00DB33FE" w:rsidTr="001869FB">
        <w:tc>
          <w:tcPr>
            <w:tcW w:w="1970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100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B33F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Английский язык</w:t>
            </w:r>
          </w:p>
        </w:tc>
        <w:tc>
          <w:tcPr>
            <w:tcW w:w="1701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B33F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404</w:t>
            </w:r>
          </w:p>
        </w:tc>
        <w:tc>
          <w:tcPr>
            <w:tcW w:w="3260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B33F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Выше нормы</w:t>
            </w:r>
          </w:p>
        </w:tc>
      </w:tr>
      <w:tr w:rsidR="00930BA7" w:rsidRPr="00DB33FE" w:rsidTr="001869FB">
        <w:tc>
          <w:tcPr>
            <w:tcW w:w="1970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100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B33F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Окружающий мир</w:t>
            </w:r>
          </w:p>
        </w:tc>
        <w:tc>
          <w:tcPr>
            <w:tcW w:w="1701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B33F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214</w:t>
            </w:r>
          </w:p>
        </w:tc>
        <w:tc>
          <w:tcPr>
            <w:tcW w:w="3260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B33F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Норма</w:t>
            </w:r>
          </w:p>
        </w:tc>
      </w:tr>
      <w:tr w:rsidR="00930BA7" w:rsidRPr="00DB33FE" w:rsidTr="001869FB">
        <w:tc>
          <w:tcPr>
            <w:tcW w:w="1970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B33F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Катя</w:t>
            </w:r>
          </w:p>
        </w:tc>
        <w:tc>
          <w:tcPr>
            <w:tcW w:w="3100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B33F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География</w:t>
            </w:r>
          </w:p>
        </w:tc>
        <w:tc>
          <w:tcPr>
            <w:tcW w:w="1701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B33F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514</w:t>
            </w:r>
          </w:p>
        </w:tc>
        <w:tc>
          <w:tcPr>
            <w:tcW w:w="3260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B33F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Норма</w:t>
            </w:r>
          </w:p>
        </w:tc>
      </w:tr>
      <w:tr w:rsidR="00930BA7" w:rsidRPr="00DB33FE" w:rsidTr="001869FB">
        <w:tc>
          <w:tcPr>
            <w:tcW w:w="1970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100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B33F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Английский язык</w:t>
            </w:r>
          </w:p>
        </w:tc>
        <w:tc>
          <w:tcPr>
            <w:tcW w:w="1701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B33F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522</w:t>
            </w:r>
          </w:p>
        </w:tc>
        <w:tc>
          <w:tcPr>
            <w:tcW w:w="3260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B33F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Норма</w:t>
            </w:r>
          </w:p>
        </w:tc>
      </w:tr>
      <w:tr w:rsidR="00930BA7" w:rsidRPr="00DB33FE" w:rsidTr="001869FB">
        <w:tc>
          <w:tcPr>
            <w:tcW w:w="1970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100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B33F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Русский язык</w:t>
            </w:r>
          </w:p>
        </w:tc>
        <w:tc>
          <w:tcPr>
            <w:tcW w:w="1701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B33F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596</w:t>
            </w:r>
          </w:p>
        </w:tc>
        <w:tc>
          <w:tcPr>
            <w:tcW w:w="3260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B33F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Норма</w:t>
            </w:r>
          </w:p>
        </w:tc>
      </w:tr>
      <w:tr w:rsidR="00930BA7" w:rsidRPr="00DB33FE" w:rsidTr="001869FB">
        <w:tc>
          <w:tcPr>
            <w:tcW w:w="1970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100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B33F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Алгебра (учебник)</w:t>
            </w:r>
          </w:p>
        </w:tc>
        <w:tc>
          <w:tcPr>
            <w:tcW w:w="1701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B33F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348</w:t>
            </w:r>
          </w:p>
        </w:tc>
        <w:tc>
          <w:tcPr>
            <w:tcW w:w="3260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B33F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Ниже нормы</w:t>
            </w:r>
          </w:p>
        </w:tc>
      </w:tr>
      <w:tr w:rsidR="00930BA7" w:rsidRPr="00DB33FE" w:rsidTr="001869FB">
        <w:tc>
          <w:tcPr>
            <w:tcW w:w="1970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100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B33F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Алгебра (задачник)</w:t>
            </w:r>
          </w:p>
        </w:tc>
        <w:tc>
          <w:tcPr>
            <w:tcW w:w="1701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B33F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290</w:t>
            </w:r>
          </w:p>
        </w:tc>
        <w:tc>
          <w:tcPr>
            <w:tcW w:w="3260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B33F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Ниже нормы</w:t>
            </w:r>
          </w:p>
        </w:tc>
      </w:tr>
      <w:tr w:rsidR="00930BA7" w:rsidRPr="00DB33FE" w:rsidTr="001869FB">
        <w:tc>
          <w:tcPr>
            <w:tcW w:w="1970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100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B33F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Химия</w:t>
            </w:r>
          </w:p>
        </w:tc>
        <w:tc>
          <w:tcPr>
            <w:tcW w:w="1701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B33F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327</w:t>
            </w:r>
          </w:p>
        </w:tc>
        <w:tc>
          <w:tcPr>
            <w:tcW w:w="3260" w:type="dxa"/>
          </w:tcPr>
          <w:p w:rsidR="00930BA7" w:rsidRPr="00DB33FE" w:rsidRDefault="00930BA7" w:rsidP="00DB33FE">
            <w:pPr>
              <w:tabs>
                <w:tab w:val="left" w:pos="6765"/>
              </w:tabs>
              <w:spacing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</w:pPr>
            <w:r w:rsidRPr="00DB33FE">
              <w:rPr>
                <w:rFonts w:cs="Times New Roman"/>
                <w:color w:val="000000" w:themeColor="text1"/>
                <w:sz w:val="28"/>
                <w:szCs w:val="28"/>
                <w:lang w:val="ru-RU"/>
              </w:rPr>
              <w:t>Ниже нормы</w:t>
            </w:r>
          </w:p>
        </w:tc>
      </w:tr>
    </w:tbl>
    <w:p w:rsidR="00930BA7" w:rsidRPr="00DB33FE" w:rsidRDefault="00930BA7" w:rsidP="00DB33FE">
      <w:pPr>
        <w:pStyle w:val="Textbody"/>
        <w:spacing w:after="0" w:line="360" w:lineRule="auto"/>
        <w:ind w:firstLine="706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bookmarkStart w:id="2" w:name="_GoBack"/>
      <w:r w:rsidRPr="00DB33FE">
        <w:rPr>
          <w:rFonts w:cs="Times New Roman"/>
          <w:b/>
          <w:color w:val="000000" w:themeColor="text1"/>
          <w:sz w:val="28"/>
          <w:szCs w:val="28"/>
          <w:lang w:val="ru-RU"/>
        </w:rPr>
        <w:t>Вывод:</w:t>
      </w:r>
      <w:r w:rsidRPr="00DB33FE">
        <w:rPr>
          <w:rFonts w:cs="Times New Roman"/>
          <w:color w:val="000000" w:themeColor="text1"/>
          <w:sz w:val="28"/>
          <w:szCs w:val="28"/>
          <w:lang w:val="ru-RU"/>
        </w:rPr>
        <w:t xml:space="preserve"> по результатам взвешивания, становится ясно, что почти все учебники 3 класса соответствуют гигиеническим нормам. Но есть и учебник «нарушитель»  ̶  учебник английского языка весом 404 гр. Все учебники 11 класса соответствуют нормам, есть даже такие учебники, которые весят в 2 раза меньше нормы.</w:t>
      </w:r>
    </w:p>
    <w:bookmarkEnd w:id="2"/>
    <w:p w:rsidR="003C6DAE" w:rsidRPr="00DB33FE" w:rsidRDefault="003C6DAE" w:rsidP="00DB33FE">
      <w:pPr>
        <w:pStyle w:val="Textbody"/>
        <w:spacing w:after="0" w:line="360" w:lineRule="auto"/>
        <w:ind w:firstLine="706"/>
        <w:jc w:val="both"/>
        <w:rPr>
          <w:rFonts w:eastAsia="Times New Roman" w:cs="Times New Roman"/>
          <w:b/>
          <w:color w:val="000000"/>
          <w:sz w:val="28"/>
          <w:szCs w:val="28"/>
          <w:lang w:val="ru-RU" w:eastAsia="ru-RU"/>
        </w:rPr>
      </w:pPr>
      <w:r w:rsidRPr="00DB33FE">
        <w:rPr>
          <w:rFonts w:eastAsia="Times New Roman" w:cs="Times New Roman"/>
          <w:b/>
          <w:color w:val="000000"/>
          <w:sz w:val="28"/>
          <w:szCs w:val="28"/>
          <w:lang w:val="ru-RU" w:eastAsia="ru-RU"/>
        </w:rPr>
        <w:t>Заключение.</w:t>
      </w:r>
    </w:p>
    <w:p w:rsidR="00930BA7" w:rsidRPr="00DB33FE" w:rsidRDefault="00930BA7" w:rsidP="00DB33FE">
      <w:pPr>
        <w:pStyle w:val="Textbody"/>
        <w:spacing w:after="0" w:line="360" w:lineRule="auto"/>
        <w:ind w:firstLine="706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DB33FE">
        <w:rPr>
          <w:rFonts w:cs="Times New Roman"/>
          <w:color w:val="000000" w:themeColor="text1"/>
          <w:sz w:val="28"/>
          <w:szCs w:val="28"/>
          <w:lang w:val="ru-RU"/>
        </w:rPr>
        <w:t>В результате моих исследований становится понятно, что портфель с учебниками ученицы 3 класса весит меньше, чем сумка ученицы 11 класса. Но по гигиеническим нормам вес моего полного портфеля на 250 грамм больше нормы, а вес сумки сестры меньше нормы.</w:t>
      </w:r>
    </w:p>
    <w:p w:rsidR="003C6DAE" w:rsidRPr="00DB33FE" w:rsidRDefault="00930BA7" w:rsidP="00DB33FE">
      <w:pPr>
        <w:pStyle w:val="Textbody"/>
        <w:spacing w:after="0" w:line="360" w:lineRule="auto"/>
        <w:ind w:firstLine="706"/>
        <w:jc w:val="both"/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</w:pPr>
      <w:r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 xml:space="preserve"> Получается, что я ношу портфель тяжелее, чем можно. А это очень вредно для здоровья. </w:t>
      </w:r>
      <w:r w:rsidR="003C6DAE" w:rsidRPr="00DB33FE">
        <w:rPr>
          <w:rFonts w:eastAsia="Times New Roman" w:cs="Times New Roman"/>
          <w:color w:val="000000"/>
          <w:sz w:val="28"/>
          <w:szCs w:val="28"/>
          <w:lang w:val="ru-RU" w:eastAsia="ru-RU"/>
        </w:rPr>
        <w:t>Исследуя данную тему, я пришла к выводу, что тяжелый портфель для школьника – опасность для опорно-двигательного аппарата и осанки (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сколиоз</w:t>
      </w:r>
      <w:r w:rsidR="003C6DAE"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).</w:t>
      </w:r>
    </w:p>
    <w:p w:rsidR="00930BA7" w:rsidRPr="00DB33FE" w:rsidRDefault="00930BA7" w:rsidP="00DB33FE">
      <w:pPr>
        <w:pStyle w:val="Textbody"/>
        <w:spacing w:after="0" w:line="360" w:lineRule="auto"/>
        <w:ind w:firstLine="706"/>
        <w:jc w:val="both"/>
        <w:rPr>
          <w:rFonts w:eastAsia="Times New Roman" w:cs="Times New Roman"/>
          <w:color w:val="000000"/>
          <w:sz w:val="28"/>
          <w:szCs w:val="28"/>
          <w:lang w:val="ru-RU" w:eastAsia="ru-RU"/>
        </w:rPr>
      </w:pPr>
      <w:r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И</w:t>
      </w:r>
      <w:r w:rsidRPr="00DB33FE">
        <w:rPr>
          <w:rFonts w:eastAsia="Times New Roman" w:cs="Times New Roman"/>
          <w:color w:val="000000"/>
          <w:sz w:val="28"/>
          <w:szCs w:val="28"/>
          <w:lang w:val="ru-RU" w:eastAsia="ru-RU"/>
        </w:rPr>
        <w:t xml:space="preserve">тогом 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моей</w:t>
      </w:r>
      <w:r w:rsidRPr="00DB33FE">
        <w:rPr>
          <w:rFonts w:eastAsia="Times New Roman" w:cs="Times New Roman"/>
          <w:color w:val="000000"/>
          <w:sz w:val="28"/>
          <w:szCs w:val="28"/>
          <w:lang w:val="ru-RU" w:eastAsia="ru-RU"/>
        </w:rPr>
        <w:t xml:space="preserve"> исследовательской работы станет выступление с докладо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м перед одноклассниками</w:t>
      </w:r>
      <w:r w:rsidR="00130267"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 xml:space="preserve"> и и</w:t>
      </w:r>
      <w:r w:rsidRPr="00DB33FE">
        <w:rPr>
          <w:rFonts w:eastAsia="Times New Roman" w:cs="Times New Roman"/>
          <w:color w:val="000000"/>
          <w:sz w:val="28"/>
          <w:szCs w:val="28"/>
          <w:lang w:val="ru-RU" w:eastAsia="ru-RU"/>
        </w:rPr>
        <w:t>зготовление памятки «</w:t>
      </w:r>
      <w:r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Сколько должен весить портфель</w:t>
      </w:r>
      <w:r w:rsidRPr="00DB33FE">
        <w:rPr>
          <w:rFonts w:eastAsia="Times New Roman" w:cs="Times New Roman"/>
          <w:color w:val="000000"/>
          <w:sz w:val="28"/>
          <w:szCs w:val="28"/>
          <w:lang w:val="ru-RU" w:eastAsia="ru-RU"/>
        </w:rPr>
        <w:t xml:space="preserve">». </w:t>
      </w:r>
    </w:p>
    <w:p w:rsidR="00930BA7" w:rsidRPr="00DB33FE" w:rsidRDefault="00930BA7" w:rsidP="00DB33FE">
      <w:pPr>
        <w:pStyle w:val="Textbody"/>
        <w:spacing w:after="0" w:line="360" w:lineRule="auto"/>
        <w:ind w:firstLine="706"/>
        <w:jc w:val="both"/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</w:pPr>
      <w:r w:rsidRPr="00DB33FE">
        <w:rPr>
          <w:rFonts w:cs="Times New Roman"/>
          <w:b/>
          <w:color w:val="000000" w:themeColor="text1"/>
          <w:sz w:val="28"/>
          <w:szCs w:val="28"/>
          <w:lang w:val="ru-RU"/>
        </w:rPr>
        <w:t>Список литературы</w:t>
      </w:r>
      <w:r w:rsidRPr="00DB33FE">
        <w:rPr>
          <w:rFonts w:cs="Times New Roman"/>
          <w:i/>
          <w:color w:val="000000" w:themeColor="text1"/>
          <w:sz w:val="28"/>
          <w:szCs w:val="28"/>
          <w:lang w:val="ru-RU"/>
        </w:rPr>
        <w:t>.</w:t>
      </w:r>
    </w:p>
    <w:p w:rsidR="003C6DAE" w:rsidRPr="00DB33FE" w:rsidRDefault="003C6DAE" w:rsidP="00DB33FE">
      <w:pPr>
        <w:numPr>
          <w:ilvl w:val="0"/>
          <w:numId w:val="1"/>
        </w:numPr>
        <w:spacing w:line="360" w:lineRule="auto"/>
        <w:jc w:val="both"/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</w:pPr>
      <w:r w:rsidRPr="00DB33FE"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  <w:t>Анисимов Н.В., Кариашвили Е.А. Гигиеническаяоценка условий обучения школьников. – М.:ТЦ Сфера, 2002.</w:t>
      </w:r>
    </w:p>
    <w:p w:rsidR="00916F73" w:rsidRPr="00DB33FE" w:rsidRDefault="00916F73" w:rsidP="00DB33FE">
      <w:pPr>
        <w:numPr>
          <w:ilvl w:val="0"/>
          <w:numId w:val="1"/>
        </w:numPr>
        <w:spacing w:line="360" w:lineRule="auto"/>
        <w:jc w:val="both"/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</w:pPr>
      <w:r w:rsidRPr="00DB33FE">
        <w:rPr>
          <w:rFonts w:eastAsia="Times New Roman" w:cs="Times New Roman"/>
          <w:color w:val="000000"/>
          <w:sz w:val="28"/>
          <w:szCs w:val="28"/>
          <w:lang w:val="ru-RU" w:eastAsia="ru-RU"/>
        </w:rPr>
        <w:t xml:space="preserve">Санитарно-гигиенические правила и нормативы СанПиН (2.4.7.1166-02.) Издание официальное. – М.: Федеральный центр госэпиднадзора Минздрава России, 2003. </w:t>
      </w:r>
    </w:p>
    <w:p w:rsidR="00916F73" w:rsidRPr="00DB33FE" w:rsidRDefault="00916F73" w:rsidP="00DB33FE">
      <w:pPr>
        <w:numPr>
          <w:ilvl w:val="0"/>
          <w:numId w:val="1"/>
        </w:numPr>
        <w:spacing w:line="360" w:lineRule="auto"/>
        <w:jc w:val="both"/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</w:pPr>
      <w:r w:rsidRPr="00DB33FE">
        <w:rPr>
          <w:rFonts w:eastAsia="Times New Roman" w:cs="Times New Roman"/>
          <w:color w:val="000000"/>
          <w:sz w:val="28"/>
          <w:szCs w:val="28"/>
          <w:lang w:val="ru-RU" w:eastAsia="ru-RU"/>
        </w:rPr>
        <w:t xml:space="preserve">Санитарно-гигиенические правила и нормативы СанПиН (2.4.2.1178-02.) Издание официальное. – М.: Федеральный центр госэпиднадзора Минздрава России, 2003. </w:t>
      </w:r>
    </w:p>
    <w:sectPr w:rsidR="00916F73" w:rsidRPr="00DB33FE" w:rsidSect="00F176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67C" w:rsidRDefault="0074467C" w:rsidP="00716FC4">
      <w:r>
        <w:separator/>
      </w:r>
    </w:p>
  </w:endnote>
  <w:endnote w:type="continuationSeparator" w:id="0">
    <w:p w:rsidR="0074467C" w:rsidRDefault="0074467C" w:rsidP="00716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67C" w:rsidRDefault="0074467C" w:rsidP="00716FC4">
      <w:r>
        <w:separator/>
      </w:r>
    </w:p>
  </w:footnote>
  <w:footnote w:type="continuationSeparator" w:id="0">
    <w:p w:rsidR="0074467C" w:rsidRDefault="0074467C" w:rsidP="00716FC4">
      <w:r>
        <w:continuationSeparator/>
      </w:r>
    </w:p>
  </w:footnote>
  <w:footnote w:id="1">
    <w:p w:rsidR="003C6DAE" w:rsidRPr="003C6DAE" w:rsidRDefault="00E47406" w:rsidP="003C6DAE">
      <w:pPr>
        <w:spacing w:line="360" w:lineRule="auto"/>
        <w:jc w:val="both"/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</w:pPr>
      <w:r>
        <w:rPr>
          <w:rStyle w:val="a6"/>
        </w:rPr>
        <w:footnoteRef/>
      </w:r>
      <w:r>
        <w:t xml:space="preserve"> </w:t>
      </w:r>
      <w:r w:rsidR="003C6DAE" w:rsidRPr="003C6DAE">
        <w:rPr>
          <w:rFonts w:eastAsia="Times New Roman" w:cs="Times New Roman"/>
          <w:color w:val="000000" w:themeColor="text1"/>
          <w:sz w:val="18"/>
          <w:szCs w:val="28"/>
          <w:lang w:val="ru-RU" w:eastAsia="ru-RU"/>
        </w:rPr>
        <w:t>Анисимов Н.В., Кариашвили Е.А. Гигиеническаяоценка условий обучения школьников. – М.:ТЦ Сфера, 2002.</w:t>
      </w:r>
    </w:p>
    <w:p w:rsidR="00E47406" w:rsidRPr="00E47406" w:rsidRDefault="00E47406">
      <w:pPr>
        <w:pStyle w:val="a4"/>
        <w:rPr>
          <w:lang w:val="ru-RU"/>
        </w:rPr>
      </w:pPr>
    </w:p>
  </w:footnote>
  <w:footnote w:id="2">
    <w:p w:rsidR="00716FC4" w:rsidRPr="00A61228" w:rsidRDefault="00716FC4">
      <w:pPr>
        <w:pStyle w:val="a4"/>
        <w:rPr>
          <w:rFonts w:eastAsia="Times New Roman" w:cs="Times New Roman"/>
          <w:color w:val="000000" w:themeColor="text1"/>
          <w:sz w:val="18"/>
          <w:szCs w:val="28"/>
          <w:lang w:val="ru-RU" w:eastAsia="ru-RU"/>
        </w:rPr>
      </w:pPr>
      <w:r>
        <w:rPr>
          <w:rStyle w:val="a6"/>
        </w:rPr>
        <w:footnoteRef/>
      </w:r>
      <w:r>
        <w:t xml:space="preserve"> </w:t>
      </w:r>
      <w:r w:rsidR="00916F7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</w:t>
      </w:r>
      <w:r w:rsidR="00916F73" w:rsidRPr="005E1596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916F73" w:rsidRPr="00A61228">
        <w:rPr>
          <w:rFonts w:eastAsia="Times New Roman" w:cs="Times New Roman"/>
          <w:color w:val="000000" w:themeColor="text1"/>
          <w:sz w:val="18"/>
          <w:szCs w:val="28"/>
          <w:lang w:val="ru-RU" w:eastAsia="ru-RU"/>
        </w:rPr>
        <w:t>Санитарно-гигиенические правила и нормативы СанПиН 2.4.2.1178-02. Издание официальное. – М.: Федеральный центр госэпиднадзора Минздрава России, 2003. –  51с.</w:t>
      </w:r>
    </w:p>
  </w:footnote>
  <w:footnote w:id="3">
    <w:p w:rsidR="00916F73" w:rsidRPr="00916F73" w:rsidRDefault="00E47406" w:rsidP="00916F73">
      <w:pPr>
        <w:spacing w:line="360" w:lineRule="auto"/>
        <w:jc w:val="both"/>
        <w:rPr>
          <w:rFonts w:eastAsia="Times New Roman" w:cs="Times New Roman"/>
          <w:color w:val="000000" w:themeColor="text1"/>
          <w:sz w:val="28"/>
          <w:szCs w:val="28"/>
          <w:lang w:val="ru-RU" w:eastAsia="ru-RU"/>
        </w:rPr>
      </w:pPr>
      <w:r>
        <w:rPr>
          <w:rStyle w:val="a6"/>
        </w:rPr>
        <w:footnoteRef/>
      </w:r>
      <w:r>
        <w:t xml:space="preserve"> </w:t>
      </w:r>
      <w:r w:rsidR="00916F73" w:rsidRPr="00916F73">
        <w:rPr>
          <w:rFonts w:eastAsia="Times New Roman" w:cs="Times New Roman"/>
          <w:color w:val="000000"/>
          <w:sz w:val="18"/>
          <w:szCs w:val="28"/>
          <w:lang w:val="ru-RU" w:eastAsia="ru-RU"/>
        </w:rPr>
        <w:t>Санитарно-гигиенические правила и нормативы СанПиН (2.4.7.1166-02.) Издание официальное. – М.: Федеральный центр госэпиднадзора Минздрава России, 2003. –  51с.</w:t>
      </w:r>
    </w:p>
    <w:p w:rsidR="00E47406" w:rsidRPr="00E47406" w:rsidRDefault="00E47406">
      <w:pPr>
        <w:pStyle w:val="a4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76476"/>
    <w:multiLevelType w:val="hybridMultilevel"/>
    <w:tmpl w:val="80C480A8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">
    <w:nsid w:val="35E37BD1"/>
    <w:multiLevelType w:val="hybridMultilevel"/>
    <w:tmpl w:val="A61054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DF3555"/>
    <w:multiLevelType w:val="hybridMultilevel"/>
    <w:tmpl w:val="DFECE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337EA7"/>
    <w:multiLevelType w:val="hybridMultilevel"/>
    <w:tmpl w:val="1E88A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C52EF3"/>
    <w:multiLevelType w:val="hybridMultilevel"/>
    <w:tmpl w:val="DE7480FC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BA7"/>
    <w:rsid w:val="00082467"/>
    <w:rsid w:val="00130267"/>
    <w:rsid w:val="002D3514"/>
    <w:rsid w:val="003C6DAE"/>
    <w:rsid w:val="00637BE1"/>
    <w:rsid w:val="00714D1D"/>
    <w:rsid w:val="00716FC4"/>
    <w:rsid w:val="0074467C"/>
    <w:rsid w:val="00916F73"/>
    <w:rsid w:val="00930BA7"/>
    <w:rsid w:val="009E76EF"/>
    <w:rsid w:val="00A33A9E"/>
    <w:rsid w:val="00A61228"/>
    <w:rsid w:val="00DB33FE"/>
    <w:rsid w:val="00E47406"/>
    <w:rsid w:val="00F1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BA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1">
    <w:name w:val="heading 1"/>
    <w:basedOn w:val="a"/>
    <w:next w:val="a"/>
    <w:link w:val="10"/>
    <w:uiPriority w:val="9"/>
    <w:qFormat/>
    <w:rsid w:val="00DB33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30BA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930BA7"/>
    <w:pPr>
      <w:spacing w:after="120"/>
    </w:pPr>
  </w:style>
  <w:style w:type="character" w:customStyle="1" w:styleId="StrongEmphasis">
    <w:name w:val="Strong Emphasis"/>
    <w:rsid w:val="00930BA7"/>
    <w:rPr>
      <w:b/>
      <w:bCs/>
    </w:rPr>
  </w:style>
  <w:style w:type="paragraph" w:styleId="a3">
    <w:name w:val="Normal (Web)"/>
    <w:basedOn w:val="a"/>
    <w:rsid w:val="00930BA7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styleId="a4">
    <w:name w:val="footnote text"/>
    <w:basedOn w:val="a"/>
    <w:link w:val="a5"/>
    <w:uiPriority w:val="99"/>
    <w:semiHidden/>
    <w:unhideWhenUsed/>
    <w:rsid w:val="00716FC4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16FC4"/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  <w:style w:type="character" w:styleId="a6">
    <w:name w:val="footnote reference"/>
    <w:basedOn w:val="a0"/>
    <w:uiPriority w:val="99"/>
    <w:semiHidden/>
    <w:unhideWhenUsed/>
    <w:rsid w:val="00716FC4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3C6DA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C6DAE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9">
    <w:name w:val="footer"/>
    <w:basedOn w:val="a"/>
    <w:link w:val="aa"/>
    <w:uiPriority w:val="99"/>
    <w:unhideWhenUsed/>
    <w:rsid w:val="003C6DA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C6DAE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10">
    <w:name w:val="Заголовок 1 Знак"/>
    <w:basedOn w:val="a0"/>
    <w:link w:val="1"/>
    <w:uiPriority w:val="9"/>
    <w:rsid w:val="00DB33FE"/>
    <w:rPr>
      <w:rFonts w:asciiTheme="majorHAnsi" w:eastAsiaTheme="majorEastAsia" w:hAnsiTheme="majorHAnsi" w:cstheme="majorBidi"/>
      <w:b/>
      <w:bCs/>
      <w:color w:val="365F91" w:themeColor="accent1" w:themeShade="BF"/>
      <w:kern w:val="3"/>
      <w:sz w:val="28"/>
      <w:szCs w:val="28"/>
      <w:lang w:val="de-DE" w:eastAsia="ja-JP" w:bidi="fa-IR"/>
    </w:rPr>
  </w:style>
  <w:style w:type="paragraph" w:styleId="ab">
    <w:name w:val="TOC Heading"/>
    <w:basedOn w:val="1"/>
    <w:next w:val="a"/>
    <w:uiPriority w:val="39"/>
    <w:unhideWhenUsed/>
    <w:qFormat/>
    <w:rsid w:val="00DB33FE"/>
    <w:pPr>
      <w:widowControl/>
      <w:suppressAutoHyphens w:val="0"/>
      <w:autoSpaceDN/>
      <w:spacing w:line="360" w:lineRule="auto"/>
      <w:textAlignment w:val="auto"/>
      <w:outlineLvl w:val="9"/>
    </w:pPr>
    <w:rPr>
      <w:rFonts w:ascii="Times New Roman" w:eastAsia="Times New Roman" w:hAnsi="Times New Roman" w:cs="Times New Roman"/>
      <w:color w:val="auto"/>
      <w:kern w:val="0"/>
      <w:lang w:bidi="ar-SA"/>
    </w:rPr>
  </w:style>
  <w:style w:type="character" w:styleId="ac">
    <w:name w:val="Hyperlink"/>
    <w:uiPriority w:val="99"/>
    <w:unhideWhenUsed/>
    <w:rsid w:val="00DB33FE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DB33FE"/>
    <w:pPr>
      <w:widowControl/>
      <w:tabs>
        <w:tab w:val="right" w:leader="dot" w:pos="9345"/>
      </w:tabs>
      <w:suppressAutoHyphens w:val="0"/>
      <w:autoSpaceDN/>
      <w:spacing w:after="200" w:line="360" w:lineRule="auto"/>
      <w:jc w:val="both"/>
      <w:textAlignment w:val="auto"/>
    </w:pPr>
    <w:rPr>
      <w:rFonts w:eastAsia="Calibri" w:cs="Times New Roman"/>
      <w:noProof/>
      <w:kern w:val="0"/>
      <w:sz w:val="28"/>
      <w:szCs w:val="28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BA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1">
    <w:name w:val="heading 1"/>
    <w:basedOn w:val="a"/>
    <w:next w:val="a"/>
    <w:link w:val="10"/>
    <w:uiPriority w:val="9"/>
    <w:qFormat/>
    <w:rsid w:val="00DB33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30BA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930BA7"/>
    <w:pPr>
      <w:spacing w:after="120"/>
    </w:pPr>
  </w:style>
  <w:style w:type="character" w:customStyle="1" w:styleId="StrongEmphasis">
    <w:name w:val="Strong Emphasis"/>
    <w:rsid w:val="00930BA7"/>
    <w:rPr>
      <w:b/>
      <w:bCs/>
    </w:rPr>
  </w:style>
  <w:style w:type="paragraph" w:styleId="a3">
    <w:name w:val="Normal (Web)"/>
    <w:basedOn w:val="a"/>
    <w:rsid w:val="00930BA7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styleId="a4">
    <w:name w:val="footnote text"/>
    <w:basedOn w:val="a"/>
    <w:link w:val="a5"/>
    <w:uiPriority w:val="99"/>
    <w:semiHidden/>
    <w:unhideWhenUsed/>
    <w:rsid w:val="00716FC4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16FC4"/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  <w:style w:type="character" w:styleId="a6">
    <w:name w:val="footnote reference"/>
    <w:basedOn w:val="a0"/>
    <w:uiPriority w:val="99"/>
    <w:semiHidden/>
    <w:unhideWhenUsed/>
    <w:rsid w:val="00716FC4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3C6DA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C6DAE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9">
    <w:name w:val="footer"/>
    <w:basedOn w:val="a"/>
    <w:link w:val="aa"/>
    <w:uiPriority w:val="99"/>
    <w:unhideWhenUsed/>
    <w:rsid w:val="003C6DA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C6DAE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10">
    <w:name w:val="Заголовок 1 Знак"/>
    <w:basedOn w:val="a0"/>
    <w:link w:val="1"/>
    <w:uiPriority w:val="9"/>
    <w:rsid w:val="00DB33FE"/>
    <w:rPr>
      <w:rFonts w:asciiTheme="majorHAnsi" w:eastAsiaTheme="majorEastAsia" w:hAnsiTheme="majorHAnsi" w:cstheme="majorBidi"/>
      <w:b/>
      <w:bCs/>
      <w:color w:val="365F91" w:themeColor="accent1" w:themeShade="BF"/>
      <w:kern w:val="3"/>
      <w:sz w:val="28"/>
      <w:szCs w:val="28"/>
      <w:lang w:val="de-DE" w:eastAsia="ja-JP" w:bidi="fa-IR"/>
    </w:rPr>
  </w:style>
  <w:style w:type="paragraph" w:styleId="ab">
    <w:name w:val="TOC Heading"/>
    <w:basedOn w:val="1"/>
    <w:next w:val="a"/>
    <w:uiPriority w:val="39"/>
    <w:unhideWhenUsed/>
    <w:qFormat/>
    <w:rsid w:val="00DB33FE"/>
    <w:pPr>
      <w:widowControl/>
      <w:suppressAutoHyphens w:val="0"/>
      <w:autoSpaceDN/>
      <w:spacing w:line="360" w:lineRule="auto"/>
      <w:textAlignment w:val="auto"/>
      <w:outlineLvl w:val="9"/>
    </w:pPr>
    <w:rPr>
      <w:rFonts w:ascii="Times New Roman" w:eastAsia="Times New Roman" w:hAnsi="Times New Roman" w:cs="Times New Roman"/>
      <w:color w:val="auto"/>
      <w:kern w:val="0"/>
      <w:lang w:bidi="ar-SA"/>
    </w:rPr>
  </w:style>
  <w:style w:type="character" w:styleId="ac">
    <w:name w:val="Hyperlink"/>
    <w:uiPriority w:val="99"/>
    <w:unhideWhenUsed/>
    <w:rsid w:val="00DB33FE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DB33FE"/>
    <w:pPr>
      <w:widowControl/>
      <w:tabs>
        <w:tab w:val="right" w:leader="dot" w:pos="9345"/>
      </w:tabs>
      <w:suppressAutoHyphens w:val="0"/>
      <w:autoSpaceDN/>
      <w:spacing w:after="200" w:line="360" w:lineRule="auto"/>
      <w:jc w:val="both"/>
      <w:textAlignment w:val="auto"/>
    </w:pPr>
    <w:rPr>
      <w:rFonts w:eastAsia="Calibri" w:cs="Times New Roman"/>
      <w:noProof/>
      <w:kern w:val="0"/>
      <w:sz w:val="28"/>
      <w:szCs w:val="28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7369AE-A1A2-4F27-A177-C13E1BF31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815</Words>
  <Characters>4650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dcterms:created xsi:type="dcterms:W3CDTF">2016-04-09T10:07:00Z</dcterms:created>
  <dcterms:modified xsi:type="dcterms:W3CDTF">2016-04-09T10:07:00Z</dcterms:modified>
</cp:coreProperties>
</file>